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36D4" w14:textId="53536443" w:rsidR="001D73F6" w:rsidRDefault="001D73F6" w:rsidP="00345359">
      <w:pPr>
        <w:spacing w:line="480" w:lineRule="auto"/>
        <w:rPr>
          <w:rFonts w:ascii="Arial" w:hAnsi="Arial" w:cs="Arial"/>
          <w:sz w:val="24"/>
          <w:szCs w:val="24"/>
        </w:rPr>
      </w:pPr>
      <w:bookmarkStart w:id="0" w:name="_GoBack"/>
      <w:bookmarkEnd w:id="0"/>
      <w:r>
        <w:rPr>
          <w:rFonts w:ascii="Arial" w:hAnsi="Arial" w:cs="Arial"/>
          <w:sz w:val="24"/>
          <w:szCs w:val="24"/>
        </w:rPr>
        <w:t>Student’s Name</w:t>
      </w:r>
    </w:p>
    <w:p w14:paraId="34C2560C" w14:textId="21FB64BE" w:rsidR="00FC3114" w:rsidRPr="00012A7F" w:rsidRDefault="00FC3114" w:rsidP="00345359">
      <w:pPr>
        <w:spacing w:line="480" w:lineRule="auto"/>
        <w:rPr>
          <w:rFonts w:ascii="Arial" w:hAnsi="Arial" w:cs="Arial"/>
          <w:sz w:val="24"/>
          <w:szCs w:val="24"/>
        </w:rPr>
      </w:pPr>
      <w:r w:rsidRPr="00012A7F">
        <w:rPr>
          <w:rFonts w:ascii="Arial" w:hAnsi="Arial" w:cs="Arial"/>
          <w:sz w:val="24"/>
          <w:szCs w:val="24"/>
        </w:rPr>
        <w:t>Professor Russell</w:t>
      </w:r>
    </w:p>
    <w:p w14:paraId="445494CE" w14:textId="4DE95909" w:rsidR="00FC3114" w:rsidRPr="00012A7F" w:rsidRDefault="00FC3114" w:rsidP="00345359">
      <w:pPr>
        <w:spacing w:line="480" w:lineRule="auto"/>
        <w:rPr>
          <w:rFonts w:ascii="Arial" w:hAnsi="Arial" w:cs="Arial"/>
          <w:sz w:val="24"/>
          <w:szCs w:val="24"/>
        </w:rPr>
      </w:pPr>
      <w:r w:rsidRPr="00012A7F">
        <w:rPr>
          <w:rFonts w:ascii="Arial" w:hAnsi="Arial" w:cs="Arial"/>
          <w:sz w:val="24"/>
          <w:szCs w:val="24"/>
        </w:rPr>
        <w:t>English 1A</w:t>
      </w:r>
    </w:p>
    <w:p w14:paraId="0C099E24" w14:textId="595BFF64" w:rsidR="00FC3114" w:rsidRPr="00012A7F" w:rsidRDefault="00FC3114" w:rsidP="00345359">
      <w:pPr>
        <w:spacing w:line="480" w:lineRule="auto"/>
        <w:rPr>
          <w:rFonts w:ascii="Arial" w:hAnsi="Arial" w:cs="Arial"/>
          <w:sz w:val="24"/>
          <w:szCs w:val="24"/>
        </w:rPr>
      </w:pPr>
      <w:r w:rsidRPr="00012A7F">
        <w:rPr>
          <w:rFonts w:ascii="Arial" w:hAnsi="Arial" w:cs="Arial"/>
          <w:sz w:val="24"/>
          <w:szCs w:val="24"/>
        </w:rPr>
        <w:t>20 February 2019</w:t>
      </w:r>
    </w:p>
    <w:p w14:paraId="7E26B4EE" w14:textId="336D490E" w:rsidR="00D81BDC" w:rsidRPr="00012A7F" w:rsidRDefault="00D81BDC" w:rsidP="00D81BDC">
      <w:pPr>
        <w:spacing w:line="480" w:lineRule="auto"/>
        <w:jc w:val="center"/>
        <w:rPr>
          <w:rFonts w:ascii="Arial" w:hAnsi="Arial" w:cs="Arial"/>
          <w:sz w:val="24"/>
          <w:szCs w:val="24"/>
        </w:rPr>
      </w:pPr>
      <w:r w:rsidRPr="00012A7F">
        <w:rPr>
          <w:rFonts w:ascii="Arial" w:hAnsi="Arial" w:cs="Arial"/>
          <w:sz w:val="24"/>
          <w:szCs w:val="24"/>
        </w:rPr>
        <w:t>Net Neutrali</w:t>
      </w:r>
      <w:r w:rsidR="005D6534" w:rsidRPr="00012A7F">
        <w:rPr>
          <w:rFonts w:ascii="Arial" w:hAnsi="Arial" w:cs="Arial"/>
          <w:sz w:val="24"/>
          <w:szCs w:val="24"/>
        </w:rPr>
        <w:t>t</w:t>
      </w:r>
      <w:r w:rsidRPr="00012A7F">
        <w:rPr>
          <w:rFonts w:ascii="Arial" w:hAnsi="Arial" w:cs="Arial"/>
          <w:sz w:val="24"/>
          <w:szCs w:val="24"/>
        </w:rPr>
        <w:t xml:space="preserve">y: </w:t>
      </w:r>
      <w:r w:rsidR="005D6534" w:rsidRPr="00012A7F">
        <w:rPr>
          <w:rFonts w:ascii="Arial" w:hAnsi="Arial" w:cs="Arial"/>
          <w:sz w:val="24"/>
          <w:szCs w:val="24"/>
        </w:rPr>
        <w:t xml:space="preserve">Fighting </w:t>
      </w:r>
      <w:r w:rsidR="001C1A7F" w:rsidRPr="00012A7F">
        <w:rPr>
          <w:rFonts w:ascii="Arial" w:hAnsi="Arial" w:cs="Arial"/>
          <w:sz w:val="24"/>
          <w:szCs w:val="24"/>
        </w:rPr>
        <w:t>for</w:t>
      </w:r>
      <w:r w:rsidR="005D6534" w:rsidRPr="00012A7F">
        <w:rPr>
          <w:rFonts w:ascii="Arial" w:hAnsi="Arial" w:cs="Arial"/>
          <w:sz w:val="24"/>
          <w:szCs w:val="24"/>
        </w:rPr>
        <w:t xml:space="preserve"> An Open Inter</w:t>
      </w:r>
      <w:r w:rsidR="003329C1" w:rsidRPr="00012A7F">
        <w:rPr>
          <w:rFonts w:ascii="Arial" w:hAnsi="Arial" w:cs="Arial"/>
          <w:sz w:val="24"/>
          <w:szCs w:val="24"/>
        </w:rPr>
        <w:t>ne</w:t>
      </w:r>
      <w:r w:rsidR="005D6534" w:rsidRPr="00012A7F">
        <w:rPr>
          <w:rFonts w:ascii="Arial" w:hAnsi="Arial" w:cs="Arial"/>
          <w:sz w:val="24"/>
          <w:szCs w:val="24"/>
        </w:rPr>
        <w:t>t</w:t>
      </w:r>
    </w:p>
    <w:p w14:paraId="1FF743B3" w14:textId="4FEEDA7A" w:rsidR="007968E0" w:rsidRPr="00012A7F" w:rsidRDefault="00562D73" w:rsidP="00345359">
      <w:pPr>
        <w:spacing w:line="480" w:lineRule="auto"/>
        <w:rPr>
          <w:rFonts w:ascii="Arial" w:hAnsi="Arial" w:cs="Arial"/>
          <w:sz w:val="24"/>
          <w:szCs w:val="24"/>
        </w:rPr>
      </w:pPr>
      <w:r w:rsidRPr="00012A7F">
        <w:rPr>
          <w:rFonts w:ascii="Arial" w:hAnsi="Arial" w:cs="Arial"/>
          <w:sz w:val="24"/>
          <w:szCs w:val="24"/>
        </w:rPr>
        <w:tab/>
      </w:r>
      <w:r w:rsidR="00D81BDC" w:rsidRPr="00012A7F">
        <w:rPr>
          <w:rFonts w:ascii="Arial" w:hAnsi="Arial" w:cs="Arial"/>
          <w:sz w:val="24"/>
          <w:szCs w:val="24"/>
        </w:rPr>
        <w:t>The inter</w:t>
      </w:r>
      <w:r w:rsidR="00557668" w:rsidRPr="00012A7F">
        <w:rPr>
          <w:rFonts w:ascii="Arial" w:hAnsi="Arial" w:cs="Arial"/>
          <w:sz w:val="24"/>
          <w:szCs w:val="24"/>
        </w:rPr>
        <w:t>net is a</w:t>
      </w:r>
      <w:r w:rsidR="007014E8">
        <w:rPr>
          <w:rFonts w:ascii="Arial" w:hAnsi="Arial" w:cs="Arial"/>
          <w:sz w:val="24"/>
          <w:szCs w:val="24"/>
        </w:rPr>
        <w:t xml:space="preserve">n </w:t>
      </w:r>
      <w:r w:rsidR="00557668" w:rsidRPr="00012A7F">
        <w:rPr>
          <w:rFonts w:ascii="Arial" w:hAnsi="Arial" w:cs="Arial"/>
          <w:sz w:val="24"/>
          <w:szCs w:val="24"/>
        </w:rPr>
        <w:t xml:space="preserve">essential </w:t>
      </w:r>
      <w:r w:rsidR="00464696" w:rsidRPr="00012A7F">
        <w:rPr>
          <w:rFonts w:ascii="Arial" w:hAnsi="Arial" w:cs="Arial"/>
          <w:sz w:val="24"/>
          <w:szCs w:val="24"/>
        </w:rPr>
        <w:t xml:space="preserve">part of </w:t>
      </w:r>
      <w:r w:rsidR="005B6E80" w:rsidRPr="00012A7F">
        <w:rPr>
          <w:rFonts w:ascii="Arial" w:hAnsi="Arial" w:cs="Arial"/>
          <w:sz w:val="24"/>
          <w:szCs w:val="24"/>
        </w:rPr>
        <w:t xml:space="preserve">our daily lives. We use it </w:t>
      </w:r>
      <w:r w:rsidR="003A347A" w:rsidRPr="00012A7F">
        <w:rPr>
          <w:rFonts w:ascii="Arial" w:hAnsi="Arial" w:cs="Arial"/>
          <w:sz w:val="24"/>
          <w:szCs w:val="24"/>
        </w:rPr>
        <w:t>to do our jobs,</w:t>
      </w:r>
      <w:r w:rsidR="00980E06">
        <w:rPr>
          <w:rFonts w:ascii="Arial" w:hAnsi="Arial" w:cs="Arial"/>
          <w:sz w:val="24"/>
          <w:szCs w:val="24"/>
        </w:rPr>
        <w:t xml:space="preserve"> </w:t>
      </w:r>
      <w:r w:rsidR="00751868">
        <w:rPr>
          <w:rFonts w:ascii="Arial" w:hAnsi="Arial" w:cs="Arial"/>
          <w:sz w:val="24"/>
          <w:szCs w:val="24"/>
        </w:rPr>
        <w:t xml:space="preserve">listen to music, </w:t>
      </w:r>
      <w:r w:rsidR="00980E06">
        <w:rPr>
          <w:rFonts w:ascii="Arial" w:hAnsi="Arial" w:cs="Arial"/>
          <w:sz w:val="24"/>
          <w:szCs w:val="24"/>
        </w:rPr>
        <w:t xml:space="preserve">play games, </w:t>
      </w:r>
      <w:r w:rsidR="003A347A" w:rsidRPr="00012A7F">
        <w:rPr>
          <w:rFonts w:ascii="Arial" w:hAnsi="Arial" w:cs="Arial"/>
          <w:sz w:val="24"/>
          <w:szCs w:val="24"/>
        </w:rPr>
        <w:t>watch videos, connect with others</w:t>
      </w:r>
      <w:r w:rsidR="003329C1" w:rsidRPr="00012A7F">
        <w:rPr>
          <w:rFonts w:ascii="Arial" w:hAnsi="Arial" w:cs="Arial"/>
          <w:sz w:val="24"/>
          <w:szCs w:val="24"/>
        </w:rPr>
        <w:t>, and so much more. However, the</w:t>
      </w:r>
      <w:r w:rsidR="00123E89" w:rsidRPr="00012A7F">
        <w:rPr>
          <w:rFonts w:ascii="Arial" w:hAnsi="Arial" w:cs="Arial"/>
          <w:sz w:val="24"/>
          <w:szCs w:val="24"/>
        </w:rPr>
        <w:t xml:space="preserve"> free, open</w:t>
      </w:r>
      <w:r w:rsidR="0009217F" w:rsidRPr="00012A7F">
        <w:rPr>
          <w:rFonts w:ascii="Arial" w:hAnsi="Arial" w:cs="Arial"/>
          <w:sz w:val="24"/>
          <w:szCs w:val="24"/>
        </w:rPr>
        <w:t xml:space="preserve"> internet we know so </w:t>
      </w:r>
      <w:r w:rsidR="00AC0459" w:rsidRPr="00012A7F">
        <w:rPr>
          <w:rFonts w:ascii="Arial" w:hAnsi="Arial" w:cs="Arial"/>
          <w:sz w:val="24"/>
          <w:szCs w:val="24"/>
        </w:rPr>
        <w:t xml:space="preserve">well </w:t>
      </w:r>
      <w:r w:rsidR="0009217F" w:rsidRPr="00012A7F">
        <w:rPr>
          <w:rFonts w:ascii="Arial" w:hAnsi="Arial" w:cs="Arial"/>
          <w:sz w:val="24"/>
          <w:szCs w:val="24"/>
        </w:rPr>
        <w:t xml:space="preserve">is in grave danger. </w:t>
      </w:r>
      <w:r w:rsidR="007968E0">
        <w:rPr>
          <w:rFonts w:ascii="Arial" w:hAnsi="Arial" w:cs="Arial"/>
          <w:sz w:val="24"/>
          <w:szCs w:val="24"/>
        </w:rPr>
        <w:t>Large</w:t>
      </w:r>
      <w:r w:rsidR="0094766C">
        <w:rPr>
          <w:rFonts w:ascii="Arial" w:hAnsi="Arial" w:cs="Arial"/>
          <w:sz w:val="24"/>
          <w:szCs w:val="24"/>
        </w:rPr>
        <w:t xml:space="preserve"> </w:t>
      </w:r>
      <w:r w:rsidR="007B75DD">
        <w:rPr>
          <w:rFonts w:ascii="Arial" w:hAnsi="Arial" w:cs="Arial"/>
          <w:sz w:val="24"/>
          <w:szCs w:val="24"/>
        </w:rPr>
        <w:t>telecommunication</w:t>
      </w:r>
      <w:r w:rsidR="00BB42B8">
        <w:rPr>
          <w:rFonts w:ascii="Arial" w:hAnsi="Arial" w:cs="Arial"/>
          <w:sz w:val="24"/>
          <w:szCs w:val="24"/>
        </w:rPr>
        <w:t xml:space="preserve"> </w:t>
      </w:r>
      <w:r w:rsidR="0094766C">
        <w:rPr>
          <w:rFonts w:ascii="Arial" w:hAnsi="Arial" w:cs="Arial"/>
          <w:sz w:val="24"/>
          <w:szCs w:val="24"/>
        </w:rPr>
        <w:t>c</w:t>
      </w:r>
      <w:r w:rsidR="00BB42B8">
        <w:rPr>
          <w:rFonts w:ascii="Arial" w:hAnsi="Arial" w:cs="Arial"/>
          <w:sz w:val="24"/>
          <w:szCs w:val="24"/>
        </w:rPr>
        <w:t>ompanies</w:t>
      </w:r>
      <w:r w:rsidR="0094766C">
        <w:rPr>
          <w:rFonts w:ascii="Arial" w:hAnsi="Arial" w:cs="Arial"/>
          <w:sz w:val="24"/>
          <w:szCs w:val="24"/>
        </w:rPr>
        <w:t xml:space="preserve"> </w:t>
      </w:r>
      <w:r w:rsidR="001C5AF4" w:rsidRPr="00012A7F">
        <w:rPr>
          <w:rFonts w:ascii="Arial" w:hAnsi="Arial" w:cs="Arial"/>
          <w:sz w:val="24"/>
          <w:szCs w:val="24"/>
        </w:rPr>
        <w:t xml:space="preserve">are </w:t>
      </w:r>
      <w:r w:rsidR="00BB42B8">
        <w:rPr>
          <w:rFonts w:ascii="Arial" w:hAnsi="Arial" w:cs="Arial"/>
          <w:sz w:val="24"/>
          <w:szCs w:val="24"/>
        </w:rPr>
        <w:t>exploiting</w:t>
      </w:r>
      <w:r w:rsidR="008B33DF" w:rsidRPr="00012A7F">
        <w:rPr>
          <w:rFonts w:ascii="Arial" w:hAnsi="Arial" w:cs="Arial"/>
          <w:sz w:val="24"/>
          <w:szCs w:val="24"/>
        </w:rPr>
        <w:t xml:space="preserve"> the internet</w:t>
      </w:r>
      <w:r w:rsidR="007B75DD">
        <w:rPr>
          <w:rFonts w:ascii="Arial" w:hAnsi="Arial" w:cs="Arial"/>
          <w:sz w:val="24"/>
          <w:szCs w:val="24"/>
        </w:rPr>
        <w:t xml:space="preserve"> </w:t>
      </w:r>
      <w:r w:rsidR="00AF305E">
        <w:rPr>
          <w:rFonts w:ascii="Arial" w:hAnsi="Arial" w:cs="Arial"/>
          <w:sz w:val="24"/>
          <w:szCs w:val="24"/>
        </w:rPr>
        <w:t xml:space="preserve">and its users </w:t>
      </w:r>
      <w:r w:rsidR="007B75DD">
        <w:rPr>
          <w:rFonts w:ascii="Arial" w:hAnsi="Arial" w:cs="Arial"/>
          <w:sz w:val="24"/>
          <w:szCs w:val="24"/>
        </w:rPr>
        <w:t xml:space="preserve">for their </w:t>
      </w:r>
      <w:r w:rsidR="00BB42B8">
        <w:rPr>
          <w:rFonts w:ascii="Arial" w:hAnsi="Arial" w:cs="Arial"/>
          <w:sz w:val="24"/>
          <w:szCs w:val="24"/>
        </w:rPr>
        <w:t>own gain</w:t>
      </w:r>
      <w:r w:rsidR="008B33DF" w:rsidRPr="00012A7F">
        <w:rPr>
          <w:rFonts w:ascii="Arial" w:hAnsi="Arial" w:cs="Arial"/>
          <w:sz w:val="24"/>
          <w:szCs w:val="24"/>
        </w:rPr>
        <w:t>,</w:t>
      </w:r>
      <w:r w:rsidR="00AF305E">
        <w:rPr>
          <w:rFonts w:ascii="Arial" w:hAnsi="Arial" w:cs="Arial"/>
          <w:sz w:val="24"/>
          <w:szCs w:val="24"/>
        </w:rPr>
        <w:t xml:space="preserve"> all</w:t>
      </w:r>
      <w:r w:rsidR="008B33DF" w:rsidRPr="00012A7F">
        <w:rPr>
          <w:rFonts w:ascii="Arial" w:hAnsi="Arial" w:cs="Arial"/>
          <w:sz w:val="24"/>
          <w:szCs w:val="24"/>
        </w:rPr>
        <w:t xml:space="preserve"> </w:t>
      </w:r>
      <w:r w:rsidR="00C03904" w:rsidRPr="00012A7F">
        <w:rPr>
          <w:rFonts w:ascii="Arial" w:hAnsi="Arial" w:cs="Arial"/>
          <w:sz w:val="24"/>
          <w:szCs w:val="24"/>
        </w:rPr>
        <w:t xml:space="preserve">made possible by the </w:t>
      </w:r>
      <w:r w:rsidR="001C5AF4" w:rsidRPr="00012A7F">
        <w:rPr>
          <w:rFonts w:ascii="Arial" w:hAnsi="Arial" w:cs="Arial"/>
          <w:sz w:val="24"/>
          <w:szCs w:val="24"/>
        </w:rPr>
        <w:t>repeal of net neutrality</w:t>
      </w:r>
      <w:r w:rsidR="007968E0">
        <w:rPr>
          <w:rFonts w:ascii="Arial" w:hAnsi="Arial" w:cs="Arial"/>
          <w:sz w:val="24"/>
          <w:szCs w:val="24"/>
        </w:rPr>
        <w:t xml:space="preserve"> regulations</w:t>
      </w:r>
      <w:r w:rsidR="001C5AF4" w:rsidRPr="00012A7F">
        <w:rPr>
          <w:rFonts w:ascii="Arial" w:hAnsi="Arial" w:cs="Arial"/>
          <w:sz w:val="24"/>
          <w:szCs w:val="24"/>
        </w:rPr>
        <w:t>.</w:t>
      </w:r>
      <w:r w:rsidR="008D3580" w:rsidRPr="00012A7F">
        <w:rPr>
          <w:rFonts w:ascii="Arial" w:hAnsi="Arial" w:cs="Arial"/>
          <w:sz w:val="24"/>
          <w:szCs w:val="24"/>
        </w:rPr>
        <w:t xml:space="preserve"> </w:t>
      </w:r>
      <w:r w:rsidR="00146380" w:rsidRPr="00012A7F">
        <w:rPr>
          <w:rFonts w:ascii="Arial" w:hAnsi="Arial" w:cs="Arial"/>
          <w:sz w:val="24"/>
          <w:szCs w:val="24"/>
        </w:rPr>
        <w:t>The repeal of net neutrality threatens the civil</w:t>
      </w:r>
      <w:r w:rsidR="00AF305E">
        <w:rPr>
          <w:rFonts w:ascii="Arial" w:hAnsi="Arial" w:cs="Arial"/>
          <w:sz w:val="24"/>
          <w:szCs w:val="24"/>
        </w:rPr>
        <w:t xml:space="preserve"> </w:t>
      </w:r>
      <w:r w:rsidR="00146380" w:rsidRPr="00012A7F">
        <w:rPr>
          <w:rFonts w:ascii="Arial" w:hAnsi="Arial" w:cs="Arial"/>
          <w:sz w:val="24"/>
          <w:szCs w:val="24"/>
        </w:rPr>
        <w:t>liberties and economic freedom of America’s citizens and should be reversed immediately.</w:t>
      </w:r>
    </w:p>
    <w:p w14:paraId="48111ACD" w14:textId="71089C1B" w:rsidR="006E0F53" w:rsidRPr="00012A7F" w:rsidRDefault="00C66FE9" w:rsidP="00345359">
      <w:pPr>
        <w:spacing w:line="480" w:lineRule="auto"/>
        <w:rPr>
          <w:rFonts w:ascii="Arial" w:hAnsi="Arial" w:cs="Arial"/>
          <w:sz w:val="24"/>
          <w:szCs w:val="24"/>
        </w:rPr>
      </w:pPr>
      <w:r w:rsidRPr="00012A7F">
        <w:rPr>
          <w:rFonts w:ascii="Arial" w:hAnsi="Arial" w:cs="Arial"/>
          <w:sz w:val="24"/>
          <w:szCs w:val="24"/>
        </w:rPr>
        <w:tab/>
        <w:t>Net neutrality</w:t>
      </w:r>
      <w:r w:rsidR="000D3D2B" w:rsidRPr="00012A7F">
        <w:rPr>
          <w:rFonts w:ascii="Arial" w:hAnsi="Arial" w:cs="Arial"/>
          <w:sz w:val="24"/>
          <w:szCs w:val="24"/>
        </w:rPr>
        <w:t xml:space="preserve"> is</w:t>
      </w:r>
      <w:r w:rsidR="0011105C" w:rsidRPr="00012A7F">
        <w:rPr>
          <w:rFonts w:ascii="Arial" w:hAnsi="Arial" w:cs="Arial"/>
          <w:sz w:val="24"/>
          <w:szCs w:val="24"/>
        </w:rPr>
        <w:t xml:space="preserve"> the principle that all data</w:t>
      </w:r>
      <w:r w:rsidR="00D712F0" w:rsidRPr="00012A7F">
        <w:rPr>
          <w:rFonts w:ascii="Arial" w:hAnsi="Arial" w:cs="Arial"/>
          <w:sz w:val="24"/>
          <w:szCs w:val="24"/>
        </w:rPr>
        <w:t xml:space="preserve"> </w:t>
      </w:r>
      <w:r w:rsidR="0011105C" w:rsidRPr="00012A7F">
        <w:rPr>
          <w:rFonts w:ascii="Arial" w:hAnsi="Arial" w:cs="Arial"/>
          <w:sz w:val="24"/>
          <w:szCs w:val="24"/>
        </w:rPr>
        <w:t>should be treated</w:t>
      </w:r>
      <w:r w:rsidR="00CA50A9" w:rsidRPr="00012A7F">
        <w:rPr>
          <w:rFonts w:ascii="Arial" w:hAnsi="Arial" w:cs="Arial"/>
          <w:sz w:val="24"/>
          <w:szCs w:val="24"/>
        </w:rPr>
        <w:t xml:space="preserve"> </w:t>
      </w:r>
      <w:r w:rsidR="0011105C" w:rsidRPr="00012A7F">
        <w:rPr>
          <w:rFonts w:ascii="Arial" w:hAnsi="Arial" w:cs="Arial"/>
          <w:sz w:val="24"/>
          <w:szCs w:val="24"/>
        </w:rPr>
        <w:t>equally, regardless of</w:t>
      </w:r>
      <w:r w:rsidR="007968E0">
        <w:rPr>
          <w:rFonts w:ascii="Arial" w:hAnsi="Arial" w:cs="Arial"/>
          <w:sz w:val="24"/>
          <w:szCs w:val="24"/>
        </w:rPr>
        <w:t xml:space="preserve"> </w:t>
      </w:r>
      <w:r w:rsidR="00EB3992" w:rsidRPr="00012A7F">
        <w:rPr>
          <w:rFonts w:ascii="Arial" w:hAnsi="Arial" w:cs="Arial"/>
          <w:sz w:val="24"/>
          <w:szCs w:val="24"/>
        </w:rPr>
        <w:t>source, content, or destination</w:t>
      </w:r>
      <w:r w:rsidR="00850537" w:rsidRPr="00012A7F">
        <w:rPr>
          <w:rFonts w:ascii="Arial" w:hAnsi="Arial" w:cs="Arial"/>
          <w:sz w:val="24"/>
          <w:szCs w:val="24"/>
        </w:rPr>
        <w:t>.</w:t>
      </w:r>
      <w:r w:rsidR="007F7639" w:rsidRPr="00012A7F">
        <w:rPr>
          <w:rFonts w:ascii="Arial" w:hAnsi="Arial" w:cs="Arial"/>
          <w:sz w:val="24"/>
          <w:szCs w:val="24"/>
        </w:rPr>
        <w:t xml:space="preserve"> </w:t>
      </w:r>
      <w:r w:rsidR="002D6C00" w:rsidRPr="00012A7F">
        <w:rPr>
          <w:rFonts w:ascii="Arial" w:hAnsi="Arial" w:cs="Arial"/>
          <w:sz w:val="24"/>
          <w:szCs w:val="24"/>
        </w:rPr>
        <w:t xml:space="preserve">From </w:t>
      </w:r>
      <w:r w:rsidR="00DF1FF9" w:rsidRPr="00012A7F">
        <w:rPr>
          <w:rFonts w:ascii="Arial" w:hAnsi="Arial" w:cs="Arial"/>
          <w:sz w:val="24"/>
          <w:szCs w:val="24"/>
        </w:rPr>
        <w:t xml:space="preserve">a </w:t>
      </w:r>
      <w:r w:rsidR="004E5BF3">
        <w:rPr>
          <w:rFonts w:ascii="Arial" w:hAnsi="Arial" w:cs="Arial"/>
          <w:sz w:val="24"/>
          <w:szCs w:val="24"/>
        </w:rPr>
        <w:t>legal standpoint</w:t>
      </w:r>
      <w:r w:rsidR="001D71D2" w:rsidRPr="00012A7F">
        <w:rPr>
          <w:rFonts w:ascii="Arial" w:hAnsi="Arial" w:cs="Arial"/>
          <w:sz w:val="24"/>
          <w:szCs w:val="24"/>
        </w:rPr>
        <w:t>,</w:t>
      </w:r>
      <w:r w:rsidR="00BE0148" w:rsidRPr="00012A7F">
        <w:rPr>
          <w:rFonts w:ascii="Arial" w:hAnsi="Arial" w:cs="Arial"/>
          <w:sz w:val="24"/>
          <w:szCs w:val="24"/>
        </w:rPr>
        <w:t xml:space="preserve"> the debate over net neutrality </w:t>
      </w:r>
      <w:r w:rsidR="00DE0843" w:rsidRPr="00012A7F">
        <w:rPr>
          <w:rFonts w:ascii="Arial" w:hAnsi="Arial" w:cs="Arial"/>
          <w:sz w:val="24"/>
          <w:szCs w:val="24"/>
        </w:rPr>
        <w:t xml:space="preserve">centers on whether </w:t>
      </w:r>
      <w:r w:rsidR="00AC3D32" w:rsidRPr="00012A7F">
        <w:rPr>
          <w:rFonts w:ascii="Arial" w:hAnsi="Arial" w:cs="Arial"/>
          <w:sz w:val="24"/>
          <w:szCs w:val="24"/>
        </w:rPr>
        <w:t>I</w:t>
      </w:r>
      <w:r w:rsidR="00DE0843" w:rsidRPr="00012A7F">
        <w:rPr>
          <w:rFonts w:ascii="Arial" w:hAnsi="Arial" w:cs="Arial"/>
          <w:sz w:val="24"/>
          <w:szCs w:val="24"/>
        </w:rPr>
        <w:t>nternet Service Providers (ISPs) should be classified as common carriers.</w:t>
      </w:r>
      <w:r w:rsidR="00E94D7D" w:rsidRPr="00012A7F">
        <w:rPr>
          <w:rFonts w:ascii="Arial" w:hAnsi="Arial" w:cs="Arial"/>
          <w:sz w:val="24"/>
          <w:szCs w:val="24"/>
        </w:rPr>
        <w:t xml:space="preserve"> </w:t>
      </w:r>
      <w:r w:rsidR="004E5BF3">
        <w:rPr>
          <w:rFonts w:ascii="Arial" w:hAnsi="Arial" w:cs="Arial"/>
          <w:sz w:val="24"/>
          <w:szCs w:val="24"/>
        </w:rPr>
        <w:t>Common carriers</w:t>
      </w:r>
      <w:r w:rsidR="00E515D0" w:rsidRPr="00012A7F">
        <w:rPr>
          <w:rFonts w:ascii="Arial" w:hAnsi="Arial" w:cs="Arial"/>
          <w:sz w:val="24"/>
          <w:szCs w:val="24"/>
        </w:rPr>
        <w:t xml:space="preserve"> </w:t>
      </w:r>
      <w:r w:rsidR="004E5BF3">
        <w:rPr>
          <w:rFonts w:ascii="Arial" w:hAnsi="Arial" w:cs="Arial"/>
          <w:sz w:val="24"/>
          <w:szCs w:val="24"/>
        </w:rPr>
        <w:t xml:space="preserve">are </w:t>
      </w:r>
      <w:r w:rsidR="00CD1183">
        <w:rPr>
          <w:rFonts w:ascii="Arial" w:hAnsi="Arial" w:cs="Arial"/>
          <w:sz w:val="24"/>
          <w:szCs w:val="24"/>
        </w:rPr>
        <w:t xml:space="preserve">defined as </w:t>
      </w:r>
      <w:r w:rsidR="006F1774">
        <w:rPr>
          <w:rFonts w:ascii="Arial" w:hAnsi="Arial" w:cs="Arial"/>
          <w:sz w:val="24"/>
          <w:szCs w:val="24"/>
        </w:rPr>
        <w:t xml:space="preserve">any </w:t>
      </w:r>
      <w:r w:rsidR="00546A98" w:rsidRPr="00012A7F">
        <w:rPr>
          <w:rFonts w:ascii="Arial" w:hAnsi="Arial" w:cs="Arial"/>
          <w:sz w:val="24"/>
          <w:szCs w:val="24"/>
        </w:rPr>
        <w:t>entit</w:t>
      </w:r>
      <w:r w:rsidR="00CD1183">
        <w:rPr>
          <w:rFonts w:ascii="Arial" w:hAnsi="Arial" w:cs="Arial"/>
          <w:sz w:val="24"/>
          <w:szCs w:val="24"/>
        </w:rPr>
        <w:t xml:space="preserve">y </w:t>
      </w:r>
      <w:r w:rsidR="005A76DB" w:rsidRPr="00012A7F">
        <w:rPr>
          <w:rFonts w:ascii="Arial" w:hAnsi="Arial" w:cs="Arial"/>
          <w:sz w:val="24"/>
          <w:szCs w:val="24"/>
        </w:rPr>
        <w:t xml:space="preserve">that </w:t>
      </w:r>
      <w:r w:rsidR="00F93DFB" w:rsidRPr="00012A7F">
        <w:rPr>
          <w:rFonts w:ascii="Arial" w:hAnsi="Arial" w:cs="Arial"/>
          <w:sz w:val="24"/>
          <w:szCs w:val="24"/>
        </w:rPr>
        <w:t>transport</w:t>
      </w:r>
      <w:r w:rsidR="00CD1183">
        <w:rPr>
          <w:rFonts w:ascii="Arial" w:hAnsi="Arial" w:cs="Arial"/>
          <w:sz w:val="24"/>
          <w:szCs w:val="24"/>
        </w:rPr>
        <w:t>s</w:t>
      </w:r>
      <w:r w:rsidR="00F93DFB" w:rsidRPr="00012A7F">
        <w:rPr>
          <w:rFonts w:ascii="Arial" w:hAnsi="Arial" w:cs="Arial"/>
          <w:sz w:val="24"/>
          <w:szCs w:val="24"/>
        </w:rPr>
        <w:t xml:space="preserve"> </w:t>
      </w:r>
      <w:r w:rsidR="000F3441" w:rsidRPr="00012A7F">
        <w:rPr>
          <w:rFonts w:ascii="Arial" w:hAnsi="Arial" w:cs="Arial"/>
          <w:sz w:val="24"/>
          <w:szCs w:val="24"/>
        </w:rPr>
        <w:t xml:space="preserve">freight, people, or information </w:t>
      </w:r>
      <w:r w:rsidR="00B455E1" w:rsidRPr="00012A7F">
        <w:rPr>
          <w:rFonts w:ascii="Arial" w:hAnsi="Arial" w:cs="Arial"/>
          <w:sz w:val="24"/>
          <w:szCs w:val="24"/>
        </w:rPr>
        <w:t>for</w:t>
      </w:r>
      <w:r w:rsidR="003604DA" w:rsidRPr="00012A7F">
        <w:rPr>
          <w:rFonts w:ascii="Arial" w:hAnsi="Arial" w:cs="Arial"/>
          <w:sz w:val="24"/>
          <w:szCs w:val="24"/>
        </w:rPr>
        <w:t xml:space="preserve"> the public</w:t>
      </w:r>
      <w:r w:rsidR="00A302AE" w:rsidRPr="00012A7F">
        <w:rPr>
          <w:rFonts w:ascii="Arial" w:hAnsi="Arial" w:cs="Arial"/>
          <w:sz w:val="24"/>
          <w:szCs w:val="24"/>
        </w:rPr>
        <w:t xml:space="preserve">. </w:t>
      </w:r>
      <w:r w:rsidR="00AA0C4A" w:rsidRPr="00012A7F">
        <w:rPr>
          <w:rFonts w:ascii="Arial" w:hAnsi="Arial" w:cs="Arial"/>
          <w:sz w:val="24"/>
          <w:szCs w:val="24"/>
        </w:rPr>
        <w:t>Some example</w:t>
      </w:r>
      <w:r w:rsidR="00DD7AA8" w:rsidRPr="00012A7F">
        <w:rPr>
          <w:rFonts w:ascii="Arial" w:hAnsi="Arial" w:cs="Arial"/>
          <w:sz w:val="24"/>
          <w:szCs w:val="24"/>
        </w:rPr>
        <w:t>s</w:t>
      </w:r>
      <w:r w:rsidR="00AA0C4A" w:rsidRPr="00012A7F">
        <w:rPr>
          <w:rFonts w:ascii="Arial" w:hAnsi="Arial" w:cs="Arial"/>
          <w:sz w:val="24"/>
          <w:szCs w:val="24"/>
        </w:rPr>
        <w:t xml:space="preserve"> of common carrie</w:t>
      </w:r>
      <w:r w:rsidR="00DD7AA8" w:rsidRPr="00012A7F">
        <w:rPr>
          <w:rFonts w:ascii="Arial" w:hAnsi="Arial" w:cs="Arial"/>
          <w:sz w:val="24"/>
          <w:szCs w:val="24"/>
        </w:rPr>
        <w:t xml:space="preserve">rs </w:t>
      </w:r>
      <w:r w:rsidR="00BF7222">
        <w:rPr>
          <w:rFonts w:ascii="Arial" w:hAnsi="Arial" w:cs="Arial"/>
          <w:sz w:val="24"/>
          <w:szCs w:val="24"/>
        </w:rPr>
        <w:t>include</w:t>
      </w:r>
      <w:r w:rsidR="00983C22" w:rsidRPr="00012A7F">
        <w:rPr>
          <w:rFonts w:ascii="Arial" w:hAnsi="Arial" w:cs="Arial"/>
          <w:sz w:val="24"/>
          <w:szCs w:val="24"/>
        </w:rPr>
        <w:t xml:space="preserve"> airlines</w:t>
      </w:r>
      <w:r w:rsidR="00970BAD" w:rsidRPr="00012A7F">
        <w:rPr>
          <w:rFonts w:ascii="Arial" w:hAnsi="Arial" w:cs="Arial"/>
          <w:sz w:val="24"/>
          <w:szCs w:val="24"/>
        </w:rPr>
        <w:t>,</w:t>
      </w:r>
      <w:r w:rsidR="008A7583">
        <w:rPr>
          <w:rFonts w:ascii="Arial" w:hAnsi="Arial" w:cs="Arial"/>
          <w:sz w:val="24"/>
          <w:szCs w:val="24"/>
        </w:rPr>
        <w:t xml:space="preserve"> shipping companies, railroads</w:t>
      </w:r>
      <w:r w:rsidR="00970BAD" w:rsidRPr="00012A7F">
        <w:rPr>
          <w:rFonts w:ascii="Arial" w:hAnsi="Arial" w:cs="Arial"/>
          <w:sz w:val="24"/>
          <w:szCs w:val="24"/>
        </w:rPr>
        <w:t>,</w:t>
      </w:r>
      <w:r w:rsidR="00DF27CF" w:rsidRPr="00012A7F">
        <w:rPr>
          <w:rFonts w:ascii="Arial" w:hAnsi="Arial" w:cs="Arial"/>
          <w:sz w:val="24"/>
          <w:szCs w:val="24"/>
        </w:rPr>
        <w:t xml:space="preserve"> and</w:t>
      </w:r>
      <w:r w:rsidR="00970BAD" w:rsidRPr="00012A7F">
        <w:rPr>
          <w:rFonts w:ascii="Arial" w:hAnsi="Arial" w:cs="Arial"/>
          <w:sz w:val="24"/>
          <w:szCs w:val="24"/>
        </w:rPr>
        <w:t xml:space="preserve"> public</w:t>
      </w:r>
      <w:r w:rsidR="003A06D3" w:rsidRPr="00012A7F">
        <w:rPr>
          <w:rFonts w:ascii="Arial" w:hAnsi="Arial" w:cs="Arial"/>
          <w:sz w:val="24"/>
          <w:szCs w:val="24"/>
        </w:rPr>
        <w:t xml:space="preserve"> utilities</w:t>
      </w:r>
      <w:r w:rsidR="00DF27CF" w:rsidRPr="00012A7F">
        <w:rPr>
          <w:rFonts w:ascii="Arial" w:hAnsi="Arial" w:cs="Arial"/>
          <w:sz w:val="24"/>
          <w:szCs w:val="24"/>
        </w:rPr>
        <w:t xml:space="preserve">. </w:t>
      </w:r>
      <w:r w:rsidR="00A131D9" w:rsidRPr="00012A7F">
        <w:rPr>
          <w:rFonts w:ascii="Arial" w:hAnsi="Arial" w:cs="Arial"/>
          <w:sz w:val="24"/>
          <w:szCs w:val="24"/>
        </w:rPr>
        <w:t xml:space="preserve">Because common carriers serve </w:t>
      </w:r>
      <w:r w:rsidR="00FD28C4" w:rsidRPr="00012A7F">
        <w:rPr>
          <w:rFonts w:ascii="Arial" w:hAnsi="Arial" w:cs="Arial"/>
          <w:sz w:val="24"/>
          <w:szCs w:val="24"/>
        </w:rPr>
        <w:t>the public</w:t>
      </w:r>
      <w:r w:rsidR="00BB2435">
        <w:rPr>
          <w:rFonts w:ascii="Arial" w:hAnsi="Arial" w:cs="Arial"/>
          <w:sz w:val="24"/>
          <w:szCs w:val="24"/>
        </w:rPr>
        <w:t xml:space="preserve"> </w:t>
      </w:r>
      <w:r w:rsidR="00407F92">
        <w:rPr>
          <w:rFonts w:ascii="Arial" w:hAnsi="Arial" w:cs="Arial"/>
          <w:sz w:val="24"/>
          <w:szCs w:val="24"/>
        </w:rPr>
        <w:t>need,</w:t>
      </w:r>
      <w:r w:rsidR="00BB2435">
        <w:rPr>
          <w:rFonts w:ascii="Arial" w:hAnsi="Arial" w:cs="Arial"/>
          <w:sz w:val="24"/>
          <w:szCs w:val="24"/>
        </w:rPr>
        <w:t xml:space="preserve"> </w:t>
      </w:r>
      <w:r w:rsidR="00473AAE" w:rsidRPr="00012A7F">
        <w:rPr>
          <w:rFonts w:ascii="Arial" w:hAnsi="Arial" w:cs="Arial"/>
          <w:sz w:val="24"/>
          <w:szCs w:val="24"/>
        </w:rPr>
        <w:t>they</w:t>
      </w:r>
      <w:r w:rsidR="00EC079E">
        <w:rPr>
          <w:rFonts w:ascii="Arial" w:hAnsi="Arial" w:cs="Arial"/>
          <w:sz w:val="24"/>
          <w:szCs w:val="24"/>
        </w:rPr>
        <w:t xml:space="preserve"> cannot discriminate </w:t>
      </w:r>
      <w:r w:rsidR="00140C81">
        <w:rPr>
          <w:rFonts w:ascii="Arial" w:hAnsi="Arial" w:cs="Arial"/>
          <w:sz w:val="24"/>
          <w:szCs w:val="24"/>
        </w:rPr>
        <w:t xml:space="preserve">by refusing </w:t>
      </w:r>
      <w:r w:rsidR="00F743AE">
        <w:rPr>
          <w:rFonts w:ascii="Arial" w:hAnsi="Arial" w:cs="Arial"/>
          <w:sz w:val="24"/>
          <w:szCs w:val="24"/>
        </w:rPr>
        <w:t>service or changing pricing</w:t>
      </w:r>
      <w:r w:rsidR="00BF7222">
        <w:rPr>
          <w:rFonts w:ascii="Arial" w:hAnsi="Arial" w:cs="Arial"/>
          <w:sz w:val="24"/>
          <w:szCs w:val="24"/>
        </w:rPr>
        <w:t>.</w:t>
      </w:r>
      <w:r w:rsidR="007F7639" w:rsidRPr="00012A7F">
        <w:rPr>
          <w:rFonts w:ascii="Arial" w:hAnsi="Arial" w:cs="Arial"/>
          <w:sz w:val="24"/>
          <w:szCs w:val="24"/>
        </w:rPr>
        <w:t xml:space="preserve"> </w:t>
      </w:r>
      <w:r w:rsidR="00A306DF" w:rsidRPr="00012A7F">
        <w:rPr>
          <w:rFonts w:ascii="Arial" w:hAnsi="Arial" w:cs="Arial"/>
          <w:sz w:val="24"/>
          <w:szCs w:val="24"/>
        </w:rPr>
        <w:t xml:space="preserve">In the United States, </w:t>
      </w:r>
      <w:r w:rsidR="0061740F" w:rsidRPr="00012A7F">
        <w:rPr>
          <w:rFonts w:ascii="Arial" w:hAnsi="Arial" w:cs="Arial"/>
          <w:sz w:val="24"/>
          <w:szCs w:val="24"/>
        </w:rPr>
        <w:t>the Federal Communications Commission (FCC)</w:t>
      </w:r>
      <w:r w:rsidR="001D56AF" w:rsidRPr="00012A7F">
        <w:rPr>
          <w:rFonts w:ascii="Arial" w:hAnsi="Arial" w:cs="Arial"/>
          <w:sz w:val="24"/>
          <w:szCs w:val="24"/>
        </w:rPr>
        <w:t xml:space="preserve"> </w:t>
      </w:r>
      <w:r w:rsidR="0061740F" w:rsidRPr="00012A7F">
        <w:rPr>
          <w:rFonts w:ascii="Arial" w:hAnsi="Arial" w:cs="Arial"/>
          <w:sz w:val="24"/>
          <w:szCs w:val="24"/>
        </w:rPr>
        <w:t>is responsible for</w:t>
      </w:r>
      <w:r w:rsidR="00D25FA6">
        <w:rPr>
          <w:rFonts w:ascii="Arial" w:hAnsi="Arial" w:cs="Arial"/>
          <w:sz w:val="24"/>
          <w:szCs w:val="24"/>
        </w:rPr>
        <w:t xml:space="preserve"> regulating</w:t>
      </w:r>
      <w:r w:rsidR="0061740F" w:rsidRPr="00012A7F">
        <w:rPr>
          <w:rFonts w:ascii="Arial" w:hAnsi="Arial" w:cs="Arial"/>
          <w:sz w:val="24"/>
          <w:szCs w:val="24"/>
        </w:rPr>
        <w:t xml:space="preserve"> all</w:t>
      </w:r>
      <w:r w:rsidR="009C4688" w:rsidRPr="00012A7F">
        <w:rPr>
          <w:rFonts w:ascii="Arial" w:hAnsi="Arial" w:cs="Arial"/>
          <w:sz w:val="24"/>
          <w:szCs w:val="24"/>
        </w:rPr>
        <w:t xml:space="preserve"> telecommu</w:t>
      </w:r>
      <w:r w:rsidR="00A1607C" w:rsidRPr="00012A7F">
        <w:rPr>
          <w:rFonts w:ascii="Arial" w:hAnsi="Arial" w:cs="Arial"/>
          <w:sz w:val="24"/>
          <w:szCs w:val="24"/>
        </w:rPr>
        <w:t>nication</w:t>
      </w:r>
      <w:r w:rsidR="00BF7E82" w:rsidRPr="00012A7F">
        <w:rPr>
          <w:rFonts w:ascii="Arial" w:hAnsi="Arial" w:cs="Arial"/>
          <w:sz w:val="24"/>
          <w:szCs w:val="24"/>
        </w:rPr>
        <w:t xml:space="preserve"> </w:t>
      </w:r>
      <w:r w:rsidR="00D25FA6">
        <w:rPr>
          <w:rFonts w:ascii="Arial" w:hAnsi="Arial" w:cs="Arial"/>
          <w:sz w:val="24"/>
          <w:szCs w:val="24"/>
        </w:rPr>
        <w:t>companies</w:t>
      </w:r>
      <w:r w:rsidR="00A1607C" w:rsidRPr="00012A7F">
        <w:rPr>
          <w:rFonts w:ascii="Arial" w:hAnsi="Arial" w:cs="Arial"/>
          <w:sz w:val="24"/>
          <w:szCs w:val="24"/>
        </w:rPr>
        <w:t>,</w:t>
      </w:r>
      <w:r w:rsidR="00965089" w:rsidRPr="00012A7F">
        <w:rPr>
          <w:rFonts w:ascii="Arial" w:hAnsi="Arial" w:cs="Arial"/>
          <w:sz w:val="24"/>
          <w:szCs w:val="24"/>
        </w:rPr>
        <w:t xml:space="preserve"> such as radio stations, cable tv providers, and ISPs</w:t>
      </w:r>
      <w:r w:rsidR="002614E1" w:rsidRPr="00012A7F">
        <w:rPr>
          <w:rFonts w:ascii="Arial" w:hAnsi="Arial" w:cs="Arial"/>
          <w:sz w:val="24"/>
          <w:szCs w:val="24"/>
        </w:rPr>
        <w:t xml:space="preserve">. The FCC classifies </w:t>
      </w:r>
      <w:r w:rsidR="00D25FA6">
        <w:rPr>
          <w:rFonts w:ascii="Arial" w:hAnsi="Arial" w:cs="Arial"/>
          <w:sz w:val="24"/>
          <w:szCs w:val="24"/>
        </w:rPr>
        <w:t xml:space="preserve">telecom </w:t>
      </w:r>
      <w:r w:rsidR="00430BF1" w:rsidRPr="00012A7F">
        <w:rPr>
          <w:rFonts w:ascii="Arial" w:hAnsi="Arial" w:cs="Arial"/>
          <w:sz w:val="24"/>
          <w:szCs w:val="24"/>
        </w:rPr>
        <w:t xml:space="preserve">companies as either Title I </w:t>
      </w:r>
      <w:r w:rsidR="00D62C01">
        <w:rPr>
          <w:rFonts w:ascii="Arial" w:hAnsi="Arial" w:cs="Arial"/>
          <w:sz w:val="24"/>
          <w:szCs w:val="24"/>
        </w:rPr>
        <w:t>(</w:t>
      </w:r>
      <w:r w:rsidR="00430BF1" w:rsidRPr="00012A7F">
        <w:rPr>
          <w:rFonts w:ascii="Arial" w:hAnsi="Arial" w:cs="Arial"/>
          <w:sz w:val="24"/>
          <w:szCs w:val="24"/>
        </w:rPr>
        <w:t>Information Service</w:t>
      </w:r>
      <w:r w:rsidR="00B57E8E" w:rsidRPr="00012A7F">
        <w:rPr>
          <w:rFonts w:ascii="Arial" w:hAnsi="Arial" w:cs="Arial"/>
          <w:sz w:val="24"/>
          <w:szCs w:val="24"/>
        </w:rPr>
        <w:t>s</w:t>
      </w:r>
      <w:r w:rsidR="00D62C01">
        <w:rPr>
          <w:rFonts w:ascii="Arial" w:hAnsi="Arial" w:cs="Arial"/>
          <w:sz w:val="24"/>
          <w:szCs w:val="24"/>
        </w:rPr>
        <w:t xml:space="preserve">) </w:t>
      </w:r>
      <w:r w:rsidR="00430BF1" w:rsidRPr="00012A7F">
        <w:rPr>
          <w:rFonts w:ascii="Arial" w:hAnsi="Arial" w:cs="Arial"/>
          <w:sz w:val="24"/>
          <w:szCs w:val="24"/>
        </w:rPr>
        <w:t>or Title II</w:t>
      </w:r>
      <w:r w:rsidR="00B57E8E" w:rsidRPr="00012A7F">
        <w:rPr>
          <w:rFonts w:ascii="Arial" w:hAnsi="Arial" w:cs="Arial"/>
          <w:sz w:val="24"/>
          <w:szCs w:val="24"/>
        </w:rPr>
        <w:t xml:space="preserve"> </w:t>
      </w:r>
      <w:r w:rsidR="00D62C01">
        <w:rPr>
          <w:rFonts w:ascii="Arial" w:hAnsi="Arial" w:cs="Arial"/>
          <w:sz w:val="24"/>
          <w:szCs w:val="24"/>
        </w:rPr>
        <w:lastRenderedPageBreak/>
        <w:t>(</w:t>
      </w:r>
      <w:r w:rsidR="00B57E8E" w:rsidRPr="00012A7F">
        <w:rPr>
          <w:rFonts w:ascii="Arial" w:hAnsi="Arial" w:cs="Arial"/>
          <w:sz w:val="24"/>
          <w:szCs w:val="24"/>
        </w:rPr>
        <w:t>Common Carriers</w:t>
      </w:r>
      <w:r w:rsidR="00D62C01">
        <w:rPr>
          <w:rFonts w:ascii="Arial" w:hAnsi="Arial" w:cs="Arial"/>
          <w:sz w:val="24"/>
          <w:szCs w:val="24"/>
        </w:rPr>
        <w:t>)</w:t>
      </w:r>
      <w:r w:rsidR="00430BF1" w:rsidRPr="00012A7F">
        <w:rPr>
          <w:rFonts w:ascii="Arial" w:hAnsi="Arial" w:cs="Arial"/>
          <w:sz w:val="24"/>
          <w:szCs w:val="24"/>
        </w:rPr>
        <w:t>.</w:t>
      </w:r>
      <w:r w:rsidR="008C095D">
        <w:rPr>
          <w:rFonts w:ascii="Arial" w:hAnsi="Arial" w:cs="Arial"/>
          <w:sz w:val="24"/>
          <w:szCs w:val="24"/>
        </w:rPr>
        <w:t xml:space="preserve"> </w:t>
      </w:r>
      <w:r w:rsidR="00B57E8E" w:rsidRPr="00012A7F">
        <w:rPr>
          <w:rFonts w:ascii="Arial" w:hAnsi="Arial" w:cs="Arial"/>
          <w:sz w:val="24"/>
          <w:szCs w:val="24"/>
        </w:rPr>
        <w:t xml:space="preserve">Title </w:t>
      </w:r>
      <w:r w:rsidR="00DD6864" w:rsidRPr="00012A7F">
        <w:rPr>
          <w:rFonts w:ascii="Arial" w:hAnsi="Arial" w:cs="Arial"/>
          <w:sz w:val="24"/>
          <w:szCs w:val="24"/>
        </w:rPr>
        <w:t xml:space="preserve">I </w:t>
      </w:r>
      <w:r w:rsidR="008C095D">
        <w:rPr>
          <w:rFonts w:ascii="Arial" w:hAnsi="Arial" w:cs="Arial"/>
          <w:sz w:val="24"/>
          <w:szCs w:val="24"/>
        </w:rPr>
        <w:t>companies</w:t>
      </w:r>
      <w:r w:rsidR="006C602A" w:rsidRPr="00012A7F">
        <w:rPr>
          <w:rFonts w:ascii="Arial" w:hAnsi="Arial" w:cs="Arial"/>
          <w:sz w:val="24"/>
          <w:szCs w:val="24"/>
        </w:rPr>
        <w:t xml:space="preserve"> </w:t>
      </w:r>
      <w:r w:rsidR="00DD6864" w:rsidRPr="00012A7F">
        <w:rPr>
          <w:rFonts w:ascii="Arial" w:hAnsi="Arial" w:cs="Arial"/>
          <w:sz w:val="24"/>
          <w:szCs w:val="24"/>
        </w:rPr>
        <w:t xml:space="preserve">are </w:t>
      </w:r>
      <w:r w:rsidR="00227966">
        <w:rPr>
          <w:rFonts w:ascii="Arial" w:hAnsi="Arial" w:cs="Arial"/>
          <w:sz w:val="24"/>
          <w:szCs w:val="24"/>
        </w:rPr>
        <w:t xml:space="preserve">not considered common </w:t>
      </w:r>
      <w:r w:rsidR="008C095D">
        <w:rPr>
          <w:rFonts w:ascii="Arial" w:hAnsi="Arial" w:cs="Arial"/>
          <w:sz w:val="24"/>
          <w:szCs w:val="24"/>
        </w:rPr>
        <w:t xml:space="preserve">carriers thus </w:t>
      </w:r>
      <w:r w:rsidR="00227966">
        <w:rPr>
          <w:rFonts w:ascii="Arial" w:hAnsi="Arial" w:cs="Arial"/>
          <w:sz w:val="24"/>
          <w:szCs w:val="24"/>
        </w:rPr>
        <w:t>they are subject to</w:t>
      </w:r>
      <w:r w:rsidR="00605A26">
        <w:rPr>
          <w:rFonts w:ascii="Arial" w:hAnsi="Arial" w:cs="Arial"/>
          <w:sz w:val="24"/>
          <w:szCs w:val="24"/>
        </w:rPr>
        <w:t xml:space="preserve"> far</w:t>
      </w:r>
      <w:r w:rsidR="00227966">
        <w:rPr>
          <w:rFonts w:ascii="Arial" w:hAnsi="Arial" w:cs="Arial"/>
          <w:sz w:val="24"/>
          <w:szCs w:val="24"/>
        </w:rPr>
        <w:t xml:space="preserve"> fewer regulations </w:t>
      </w:r>
      <w:r w:rsidR="00605A26">
        <w:rPr>
          <w:rFonts w:ascii="Arial" w:hAnsi="Arial" w:cs="Arial"/>
          <w:sz w:val="24"/>
          <w:szCs w:val="24"/>
        </w:rPr>
        <w:t>regarding how they manage their networks.</w:t>
      </w:r>
      <w:r w:rsidR="00935EA4">
        <w:rPr>
          <w:rFonts w:ascii="Arial" w:hAnsi="Arial" w:cs="Arial"/>
          <w:sz w:val="24"/>
          <w:szCs w:val="24"/>
        </w:rPr>
        <w:t xml:space="preserve"> Traditionally, the FCC has favored </w:t>
      </w:r>
      <w:r w:rsidR="008C095D">
        <w:rPr>
          <w:rFonts w:ascii="Arial" w:hAnsi="Arial" w:cs="Arial"/>
          <w:sz w:val="24"/>
          <w:szCs w:val="24"/>
        </w:rPr>
        <w:t>class</w:t>
      </w:r>
      <w:r w:rsidR="00966512">
        <w:rPr>
          <w:rFonts w:ascii="Arial" w:hAnsi="Arial" w:cs="Arial"/>
          <w:sz w:val="24"/>
          <w:szCs w:val="24"/>
        </w:rPr>
        <w:t>ifying</w:t>
      </w:r>
      <w:r w:rsidR="00935EA4">
        <w:rPr>
          <w:rFonts w:ascii="Arial" w:hAnsi="Arial" w:cs="Arial"/>
          <w:sz w:val="24"/>
          <w:szCs w:val="24"/>
        </w:rPr>
        <w:t xml:space="preserve"> ISPs </w:t>
      </w:r>
      <w:r w:rsidR="008C095D">
        <w:rPr>
          <w:rFonts w:ascii="Arial" w:hAnsi="Arial" w:cs="Arial"/>
          <w:sz w:val="24"/>
          <w:szCs w:val="24"/>
        </w:rPr>
        <w:t xml:space="preserve">as </w:t>
      </w:r>
      <w:r w:rsidR="00935EA4">
        <w:rPr>
          <w:rFonts w:ascii="Arial" w:hAnsi="Arial" w:cs="Arial"/>
          <w:sz w:val="24"/>
          <w:szCs w:val="24"/>
        </w:rPr>
        <w:t>Title II</w:t>
      </w:r>
      <w:r w:rsidR="00966512">
        <w:rPr>
          <w:rFonts w:ascii="Arial" w:hAnsi="Arial" w:cs="Arial"/>
          <w:sz w:val="24"/>
          <w:szCs w:val="24"/>
        </w:rPr>
        <w:t xml:space="preserve"> entities</w:t>
      </w:r>
      <w:r w:rsidR="00935EA4">
        <w:rPr>
          <w:rFonts w:ascii="Arial" w:hAnsi="Arial" w:cs="Arial"/>
          <w:sz w:val="24"/>
          <w:szCs w:val="24"/>
        </w:rPr>
        <w:t>, however</w:t>
      </w:r>
      <w:r w:rsidR="001C226B">
        <w:rPr>
          <w:rFonts w:ascii="Arial" w:hAnsi="Arial" w:cs="Arial"/>
          <w:sz w:val="24"/>
          <w:szCs w:val="24"/>
        </w:rPr>
        <w:t xml:space="preserve">, </w:t>
      </w:r>
      <w:r w:rsidR="00183CFF">
        <w:rPr>
          <w:rFonts w:ascii="Arial" w:hAnsi="Arial" w:cs="Arial"/>
          <w:sz w:val="24"/>
          <w:szCs w:val="24"/>
        </w:rPr>
        <w:t>th</w:t>
      </w:r>
      <w:r w:rsidR="00BF37F2">
        <w:rPr>
          <w:rFonts w:ascii="Arial" w:hAnsi="Arial" w:cs="Arial"/>
          <w:sz w:val="24"/>
          <w:szCs w:val="24"/>
        </w:rPr>
        <w:t>is position has reversed under the</w:t>
      </w:r>
      <w:r w:rsidR="00183CFF">
        <w:rPr>
          <w:rFonts w:ascii="Arial" w:hAnsi="Arial" w:cs="Arial"/>
          <w:sz w:val="24"/>
          <w:szCs w:val="24"/>
        </w:rPr>
        <w:t xml:space="preserve"> Trump</w:t>
      </w:r>
      <w:r w:rsidR="00BF37F2">
        <w:rPr>
          <w:rFonts w:ascii="Arial" w:hAnsi="Arial" w:cs="Arial"/>
          <w:sz w:val="24"/>
          <w:szCs w:val="24"/>
        </w:rPr>
        <w:t xml:space="preserve"> Administration. </w:t>
      </w:r>
      <w:r w:rsidR="00796E7F" w:rsidRPr="00012A7F">
        <w:rPr>
          <w:rFonts w:ascii="Arial" w:hAnsi="Arial" w:cs="Arial"/>
          <w:sz w:val="24"/>
          <w:szCs w:val="24"/>
        </w:rPr>
        <w:t>On June 11, 2018</w:t>
      </w:r>
      <w:r w:rsidR="00307B09">
        <w:rPr>
          <w:rFonts w:ascii="Arial" w:hAnsi="Arial" w:cs="Arial"/>
          <w:sz w:val="24"/>
          <w:szCs w:val="24"/>
        </w:rPr>
        <w:t xml:space="preserve">, </w:t>
      </w:r>
      <w:r w:rsidR="00F16E14" w:rsidRPr="00012A7F">
        <w:rPr>
          <w:rFonts w:ascii="Arial" w:hAnsi="Arial" w:cs="Arial"/>
          <w:sz w:val="24"/>
          <w:szCs w:val="24"/>
        </w:rPr>
        <w:t>th</w:t>
      </w:r>
      <w:r w:rsidR="002716AA">
        <w:rPr>
          <w:rFonts w:ascii="Arial" w:hAnsi="Arial" w:cs="Arial"/>
          <w:sz w:val="24"/>
          <w:szCs w:val="24"/>
        </w:rPr>
        <w:t xml:space="preserve">e </w:t>
      </w:r>
      <w:r w:rsidR="00F16E14" w:rsidRPr="00012A7F">
        <w:rPr>
          <w:rFonts w:ascii="Arial" w:hAnsi="Arial" w:cs="Arial"/>
          <w:sz w:val="24"/>
          <w:szCs w:val="24"/>
        </w:rPr>
        <w:t>FCC</w:t>
      </w:r>
      <w:r w:rsidR="00BE1286" w:rsidRPr="00012A7F">
        <w:rPr>
          <w:rFonts w:ascii="Arial" w:hAnsi="Arial" w:cs="Arial"/>
          <w:sz w:val="24"/>
          <w:szCs w:val="24"/>
        </w:rPr>
        <w:t xml:space="preserve"> reclassifie</w:t>
      </w:r>
      <w:r w:rsidR="00B24586">
        <w:rPr>
          <w:rFonts w:ascii="Arial" w:hAnsi="Arial" w:cs="Arial"/>
          <w:sz w:val="24"/>
          <w:szCs w:val="24"/>
        </w:rPr>
        <w:t>d</w:t>
      </w:r>
      <w:r w:rsidR="00BE1286" w:rsidRPr="00012A7F">
        <w:rPr>
          <w:rFonts w:ascii="Arial" w:hAnsi="Arial" w:cs="Arial"/>
          <w:sz w:val="24"/>
          <w:szCs w:val="24"/>
        </w:rPr>
        <w:t xml:space="preserve"> ISPs as Title I</w:t>
      </w:r>
      <w:r w:rsidR="002716AA">
        <w:rPr>
          <w:rFonts w:ascii="Arial" w:hAnsi="Arial" w:cs="Arial"/>
          <w:sz w:val="24"/>
          <w:szCs w:val="24"/>
        </w:rPr>
        <w:t xml:space="preserve"> providers</w:t>
      </w:r>
      <w:r w:rsidR="00BE1286" w:rsidRPr="00012A7F">
        <w:rPr>
          <w:rFonts w:ascii="Arial" w:hAnsi="Arial" w:cs="Arial"/>
          <w:sz w:val="24"/>
          <w:szCs w:val="24"/>
        </w:rPr>
        <w:t xml:space="preserve">, </w:t>
      </w:r>
      <w:r w:rsidR="00966512">
        <w:rPr>
          <w:rFonts w:ascii="Arial" w:hAnsi="Arial" w:cs="Arial"/>
          <w:sz w:val="24"/>
          <w:szCs w:val="24"/>
        </w:rPr>
        <w:t xml:space="preserve">effectively </w:t>
      </w:r>
      <w:r w:rsidR="001314E7">
        <w:rPr>
          <w:rFonts w:ascii="Arial" w:hAnsi="Arial" w:cs="Arial"/>
          <w:sz w:val="24"/>
          <w:szCs w:val="24"/>
        </w:rPr>
        <w:t xml:space="preserve">eliminating </w:t>
      </w:r>
      <w:r w:rsidR="00977ED4" w:rsidRPr="00012A7F">
        <w:rPr>
          <w:rFonts w:ascii="Arial" w:hAnsi="Arial" w:cs="Arial"/>
          <w:sz w:val="24"/>
          <w:szCs w:val="24"/>
        </w:rPr>
        <w:t>net neutrality</w:t>
      </w:r>
      <w:r w:rsidR="001314E7">
        <w:rPr>
          <w:rFonts w:ascii="Arial" w:hAnsi="Arial" w:cs="Arial"/>
          <w:sz w:val="24"/>
          <w:szCs w:val="24"/>
        </w:rPr>
        <w:t xml:space="preserve"> </w:t>
      </w:r>
      <w:r w:rsidR="00977ED4" w:rsidRPr="00012A7F">
        <w:rPr>
          <w:rFonts w:ascii="Arial" w:hAnsi="Arial" w:cs="Arial"/>
          <w:sz w:val="24"/>
          <w:szCs w:val="24"/>
        </w:rPr>
        <w:t>at the federal level</w:t>
      </w:r>
      <w:r w:rsidR="009E045B" w:rsidRPr="00012A7F">
        <w:rPr>
          <w:rFonts w:ascii="Arial" w:hAnsi="Arial" w:cs="Arial"/>
          <w:sz w:val="24"/>
          <w:szCs w:val="24"/>
        </w:rPr>
        <w:t>.</w:t>
      </w:r>
    </w:p>
    <w:p w14:paraId="4A0F31B2" w14:textId="6B79090C" w:rsidR="00C76BE1" w:rsidRPr="00012A7F" w:rsidRDefault="00FB6AAD" w:rsidP="00B35C92">
      <w:pPr>
        <w:spacing w:line="480" w:lineRule="auto"/>
        <w:ind w:firstLine="720"/>
        <w:rPr>
          <w:rFonts w:ascii="Arial" w:hAnsi="Arial" w:cs="Arial"/>
          <w:sz w:val="24"/>
          <w:szCs w:val="24"/>
        </w:rPr>
      </w:pPr>
      <w:r w:rsidRPr="00012A7F">
        <w:rPr>
          <w:rFonts w:ascii="Arial" w:hAnsi="Arial" w:cs="Arial"/>
          <w:sz w:val="24"/>
          <w:szCs w:val="24"/>
        </w:rPr>
        <w:t>The</w:t>
      </w:r>
      <w:r w:rsidR="009F36D8" w:rsidRPr="00012A7F">
        <w:rPr>
          <w:rFonts w:ascii="Arial" w:hAnsi="Arial" w:cs="Arial"/>
          <w:sz w:val="24"/>
          <w:szCs w:val="24"/>
        </w:rPr>
        <w:t xml:space="preserve"> </w:t>
      </w:r>
      <w:r w:rsidRPr="00012A7F">
        <w:rPr>
          <w:rFonts w:ascii="Arial" w:hAnsi="Arial" w:cs="Arial"/>
          <w:sz w:val="24"/>
          <w:szCs w:val="24"/>
        </w:rPr>
        <w:t>r</w:t>
      </w:r>
      <w:r w:rsidR="009F36D8" w:rsidRPr="00012A7F">
        <w:rPr>
          <w:rFonts w:ascii="Arial" w:hAnsi="Arial" w:cs="Arial"/>
          <w:sz w:val="24"/>
          <w:szCs w:val="24"/>
        </w:rPr>
        <w:t xml:space="preserve">emoval of net neutrality </w:t>
      </w:r>
      <w:r w:rsidR="000033E4" w:rsidRPr="00012A7F">
        <w:rPr>
          <w:rFonts w:ascii="Arial" w:hAnsi="Arial" w:cs="Arial"/>
          <w:sz w:val="24"/>
          <w:szCs w:val="24"/>
        </w:rPr>
        <w:t>encourages</w:t>
      </w:r>
      <w:r w:rsidR="00BA5A08">
        <w:rPr>
          <w:rFonts w:ascii="Arial" w:hAnsi="Arial" w:cs="Arial"/>
          <w:sz w:val="24"/>
          <w:szCs w:val="24"/>
        </w:rPr>
        <w:t xml:space="preserve"> ISPs to engage in</w:t>
      </w:r>
      <w:r w:rsidR="000033E4" w:rsidRPr="00012A7F">
        <w:rPr>
          <w:rFonts w:ascii="Arial" w:hAnsi="Arial" w:cs="Arial"/>
          <w:sz w:val="24"/>
          <w:szCs w:val="24"/>
        </w:rPr>
        <w:t xml:space="preserve"> </w:t>
      </w:r>
      <w:r w:rsidR="009F36D8" w:rsidRPr="00012A7F">
        <w:rPr>
          <w:rFonts w:ascii="Arial" w:hAnsi="Arial" w:cs="Arial"/>
          <w:sz w:val="24"/>
          <w:szCs w:val="24"/>
        </w:rPr>
        <w:t>anticompetitive business practices</w:t>
      </w:r>
      <w:r w:rsidR="00BA5A08">
        <w:rPr>
          <w:rFonts w:ascii="Arial" w:hAnsi="Arial" w:cs="Arial"/>
          <w:sz w:val="24"/>
          <w:szCs w:val="24"/>
        </w:rPr>
        <w:t xml:space="preserve"> </w:t>
      </w:r>
      <w:r w:rsidR="000772FB" w:rsidRPr="00012A7F">
        <w:rPr>
          <w:rFonts w:ascii="Arial" w:hAnsi="Arial" w:cs="Arial"/>
          <w:sz w:val="24"/>
          <w:szCs w:val="24"/>
        </w:rPr>
        <w:t>such as paid prioritization and zero rating</w:t>
      </w:r>
      <w:r w:rsidR="000033E4" w:rsidRPr="00012A7F">
        <w:rPr>
          <w:rFonts w:ascii="Arial" w:hAnsi="Arial" w:cs="Arial"/>
          <w:sz w:val="24"/>
          <w:szCs w:val="24"/>
        </w:rPr>
        <w:t>.</w:t>
      </w:r>
      <w:r w:rsidR="006C7D9B" w:rsidRPr="00012A7F">
        <w:rPr>
          <w:rFonts w:ascii="Arial" w:hAnsi="Arial" w:cs="Arial"/>
          <w:sz w:val="24"/>
          <w:szCs w:val="24"/>
        </w:rPr>
        <w:t xml:space="preserve"> </w:t>
      </w:r>
      <w:r w:rsidR="001C1A9C" w:rsidRPr="00012A7F">
        <w:rPr>
          <w:rFonts w:ascii="Arial" w:hAnsi="Arial" w:cs="Arial"/>
          <w:sz w:val="24"/>
          <w:szCs w:val="24"/>
        </w:rPr>
        <w:t>A side effect of</w:t>
      </w:r>
      <w:r w:rsidR="00E3765C" w:rsidRPr="00012A7F">
        <w:rPr>
          <w:rFonts w:ascii="Arial" w:hAnsi="Arial" w:cs="Arial"/>
          <w:sz w:val="24"/>
          <w:szCs w:val="24"/>
        </w:rPr>
        <w:t xml:space="preserve"> widespread</w:t>
      </w:r>
      <w:r w:rsidR="001C1A9C" w:rsidRPr="00012A7F">
        <w:rPr>
          <w:rFonts w:ascii="Arial" w:hAnsi="Arial" w:cs="Arial"/>
          <w:sz w:val="24"/>
          <w:szCs w:val="24"/>
        </w:rPr>
        <w:t xml:space="preserve"> improvements</w:t>
      </w:r>
      <w:r w:rsidR="003A4E9F" w:rsidRPr="00012A7F">
        <w:rPr>
          <w:rFonts w:ascii="Arial" w:hAnsi="Arial" w:cs="Arial"/>
          <w:sz w:val="24"/>
          <w:szCs w:val="24"/>
        </w:rPr>
        <w:t xml:space="preserve"> </w:t>
      </w:r>
      <w:r w:rsidR="007D1FCD" w:rsidRPr="00012A7F">
        <w:rPr>
          <w:rFonts w:ascii="Arial" w:hAnsi="Arial" w:cs="Arial"/>
          <w:sz w:val="24"/>
          <w:szCs w:val="24"/>
        </w:rPr>
        <w:t xml:space="preserve">to </w:t>
      </w:r>
      <w:r w:rsidR="00BA5A08">
        <w:rPr>
          <w:rFonts w:ascii="Arial" w:hAnsi="Arial" w:cs="Arial"/>
          <w:sz w:val="24"/>
          <w:szCs w:val="24"/>
        </w:rPr>
        <w:t>internet</w:t>
      </w:r>
      <w:r w:rsidR="003A4E9F" w:rsidRPr="00012A7F">
        <w:rPr>
          <w:rFonts w:ascii="Arial" w:hAnsi="Arial" w:cs="Arial"/>
          <w:sz w:val="24"/>
          <w:szCs w:val="24"/>
        </w:rPr>
        <w:t xml:space="preserve"> speeds and loading time</w:t>
      </w:r>
      <w:r w:rsidR="009E44F2" w:rsidRPr="00012A7F">
        <w:rPr>
          <w:rFonts w:ascii="Arial" w:hAnsi="Arial" w:cs="Arial"/>
          <w:sz w:val="24"/>
          <w:szCs w:val="24"/>
        </w:rPr>
        <w:t>s</w:t>
      </w:r>
      <w:r w:rsidR="003A4E9F" w:rsidRPr="00012A7F">
        <w:rPr>
          <w:rFonts w:ascii="Arial" w:hAnsi="Arial" w:cs="Arial"/>
          <w:sz w:val="24"/>
          <w:szCs w:val="24"/>
        </w:rPr>
        <w:t xml:space="preserve">, </w:t>
      </w:r>
      <w:r w:rsidR="00B1116E" w:rsidRPr="00012A7F">
        <w:rPr>
          <w:rFonts w:ascii="Arial" w:hAnsi="Arial" w:cs="Arial"/>
          <w:sz w:val="24"/>
          <w:szCs w:val="24"/>
        </w:rPr>
        <w:t xml:space="preserve">internet users </w:t>
      </w:r>
      <w:r w:rsidR="007651DA" w:rsidRPr="00012A7F">
        <w:rPr>
          <w:rFonts w:ascii="Arial" w:hAnsi="Arial" w:cs="Arial"/>
          <w:sz w:val="24"/>
          <w:szCs w:val="24"/>
        </w:rPr>
        <w:t>are</w:t>
      </w:r>
      <w:r w:rsidR="009E44F2" w:rsidRPr="00012A7F">
        <w:rPr>
          <w:rFonts w:ascii="Arial" w:hAnsi="Arial" w:cs="Arial"/>
          <w:sz w:val="24"/>
          <w:szCs w:val="24"/>
        </w:rPr>
        <w:t xml:space="preserve"> less patient than ever before. </w:t>
      </w:r>
      <w:r w:rsidR="00E84219" w:rsidRPr="00012A7F">
        <w:rPr>
          <w:rFonts w:ascii="Arial" w:hAnsi="Arial" w:cs="Arial"/>
          <w:sz w:val="24"/>
          <w:szCs w:val="24"/>
        </w:rPr>
        <w:t xml:space="preserve">In </w:t>
      </w:r>
      <w:r w:rsidR="00030D91" w:rsidRPr="00012A7F">
        <w:rPr>
          <w:rFonts w:ascii="Arial" w:hAnsi="Arial" w:cs="Arial"/>
          <w:sz w:val="24"/>
          <w:szCs w:val="24"/>
        </w:rPr>
        <w:t>2013</w:t>
      </w:r>
      <w:r w:rsidR="00A12AA8" w:rsidRPr="00012A7F">
        <w:rPr>
          <w:rFonts w:ascii="Arial" w:hAnsi="Arial" w:cs="Arial"/>
          <w:sz w:val="24"/>
          <w:szCs w:val="24"/>
        </w:rPr>
        <w:t>,</w:t>
      </w:r>
      <w:r w:rsidR="00C77671" w:rsidRPr="00012A7F">
        <w:rPr>
          <w:rFonts w:ascii="Arial" w:hAnsi="Arial" w:cs="Arial"/>
          <w:sz w:val="24"/>
          <w:szCs w:val="24"/>
        </w:rPr>
        <w:t xml:space="preserve"> researchers from UMass Amherst found that </w:t>
      </w:r>
      <w:r w:rsidR="002F5201" w:rsidRPr="00012A7F">
        <w:rPr>
          <w:rFonts w:ascii="Arial" w:hAnsi="Arial" w:cs="Arial"/>
          <w:sz w:val="24"/>
          <w:szCs w:val="24"/>
        </w:rPr>
        <w:t xml:space="preserve">viewers start to abandon </w:t>
      </w:r>
      <w:r w:rsidR="00485785" w:rsidRPr="00012A7F">
        <w:rPr>
          <w:rFonts w:ascii="Arial" w:hAnsi="Arial" w:cs="Arial"/>
          <w:sz w:val="24"/>
          <w:szCs w:val="24"/>
        </w:rPr>
        <w:t xml:space="preserve">online </w:t>
      </w:r>
      <w:r w:rsidR="00D40C0B" w:rsidRPr="00012A7F">
        <w:rPr>
          <w:rFonts w:ascii="Arial" w:hAnsi="Arial" w:cs="Arial"/>
          <w:sz w:val="24"/>
          <w:szCs w:val="24"/>
        </w:rPr>
        <w:t>content</w:t>
      </w:r>
      <w:r w:rsidR="002F5201" w:rsidRPr="00012A7F">
        <w:rPr>
          <w:rFonts w:ascii="Arial" w:hAnsi="Arial" w:cs="Arial"/>
          <w:sz w:val="24"/>
          <w:szCs w:val="24"/>
        </w:rPr>
        <w:t xml:space="preserve"> “</w:t>
      </w:r>
      <w:r w:rsidR="00C77671" w:rsidRPr="00012A7F">
        <w:rPr>
          <w:rFonts w:ascii="Arial" w:hAnsi="Arial" w:cs="Arial"/>
          <w:sz w:val="24"/>
          <w:szCs w:val="24"/>
        </w:rPr>
        <w:t>if the</w:t>
      </w:r>
      <w:r w:rsidR="002F5201" w:rsidRPr="00012A7F">
        <w:rPr>
          <w:rFonts w:ascii="Arial" w:hAnsi="Arial" w:cs="Arial"/>
          <w:sz w:val="24"/>
          <w:szCs w:val="24"/>
        </w:rPr>
        <w:t xml:space="preserve"> </w:t>
      </w:r>
      <w:r w:rsidR="00C77671" w:rsidRPr="00012A7F">
        <w:rPr>
          <w:rFonts w:ascii="Arial" w:hAnsi="Arial" w:cs="Arial"/>
          <w:sz w:val="24"/>
          <w:szCs w:val="24"/>
        </w:rPr>
        <w:t>startup delay exceeds about 2 seconds</w:t>
      </w:r>
      <w:r w:rsidR="002F5201" w:rsidRPr="00012A7F">
        <w:rPr>
          <w:rFonts w:ascii="Arial" w:hAnsi="Arial" w:cs="Arial"/>
          <w:sz w:val="24"/>
          <w:szCs w:val="24"/>
        </w:rPr>
        <w:t>”</w:t>
      </w:r>
      <w:r w:rsidR="00B12A1E" w:rsidRPr="00012A7F">
        <w:rPr>
          <w:rFonts w:ascii="Arial" w:hAnsi="Arial" w:cs="Arial"/>
          <w:sz w:val="24"/>
          <w:szCs w:val="24"/>
        </w:rPr>
        <w:t xml:space="preserve">, with each </w:t>
      </w:r>
      <w:r w:rsidR="00FD4C4F" w:rsidRPr="00012A7F">
        <w:rPr>
          <w:rFonts w:ascii="Arial" w:hAnsi="Arial" w:cs="Arial"/>
          <w:sz w:val="24"/>
          <w:szCs w:val="24"/>
        </w:rPr>
        <w:t xml:space="preserve">additional </w:t>
      </w:r>
      <w:r w:rsidR="00B12A1E" w:rsidRPr="00012A7F">
        <w:rPr>
          <w:rFonts w:ascii="Arial" w:hAnsi="Arial" w:cs="Arial"/>
          <w:sz w:val="24"/>
          <w:szCs w:val="24"/>
        </w:rPr>
        <w:t xml:space="preserve">second </w:t>
      </w:r>
      <w:r w:rsidR="00CA5185" w:rsidRPr="00012A7F">
        <w:rPr>
          <w:rFonts w:ascii="Arial" w:hAnsi="Arial" w:cs="Arial"/>
          <w:sz w:val="24"/>
          <w:szCs w:val="24"/>
        </w:rPr>
        <w:t>“[</w:t>
      </w:r>
      <w:r w:rsidR="00C77671" w:rsidRPr="00012A7F">
        <w:rPr>
          <w:rFonts w:ascii="Arial" w:hAnsi="Arial" w:cs="Arial"/>
          <w:sz w:val="24"/>
          <w:szCs w:val="24"/>
        </w:rPr>
        <w:t>result</w:t>
      </w:r>
      <w:r w:rsidR="00CA5185" w:rsidRPr="00012A7F">
        <w:rPr>
          <w:rFonts w:ascii="Arial" w:hAnsi="Arial" w:cs="Arial"/>
          <w:sz w:val="24"/>
          <w:szCs w:val="24"/>
        </w:rPr>
        <w:t>ing]</w:t>
      </w:r>
      <w:r w:rsidR="00C77671" w:rsidRPr="00012A7F">
        <w:rPr>
          <w:rFonts w:ascii="Arial" w:hAnsi="Arial" w:cs="Arial"/>
          <w:sz w:val="24"/>
          <w:szCs w:val="24"/>
        </w:rPr>
        <w:t xml:space="preserve"> in roughly</w:t>
      </w:r>
      <w:r w:rsidR="00353C5E" w:rsidRPr="00012A7F">
        <w:rPr>
          <w:rFonts w:ascii="Arial" w:hAnsi="Arial" w:cs="Arial"/>
          <w:sz w:val="24"/>
          <w:szCs w:val="24"/>
        </w:rPr>
        <w:t xml:space="preserve"> a</w:t>
      </w:r>
      <w:r w:rsidR="00C77671" w:rsidRPr="00012A7F">
        <w:rPr>
          <w:rFonts w:ascii="Arial" w:hAnsi="Arial" w:cs="Arial"/>
          <w:sz w:val="24"/>
          <w:szCs w:val="24"/>
        </w:rPr>
        <w:t xml:space="preserve"> 5</w:t>
      </w:r>
      <w:r w:rsidR="00C77671" w:rsidRPr="00012A7F">
        <w:rPr>
          <w:rFonts w:ascii="Arial" w:hAnsi="Arial" w:cs="Arial"/>
          <w:i/>
          <w:iCs/>
          <w:sz w:val="24"/>
          <w:szCs w:val="24"/>
        </w:rPr>
        <w:t>.</w:t>
      </w:r>
      <w:r w:rsidR="00C77671" w:rsidRPr="00012A7F">
        <w:rPr>
          <w:rFonts w:ascii="Arial" w:hAnsi="Arial" w:cs="Arial"/>
          <w:sz w:val="24"/>
          <w:szCs w:val="24"/>
        </w:rPr>
        <w:t>8% increase in abandonment rate</w:t>
      </w:r>
      <w:r w:rsidR="00CA5185" w:rsidRPr="00012A7F">
        <w:rPr>
          <w:rFonts w:ascii="Arial" w:hAnsi="Arial" w:cs="Arial"/>
          <w:sz w:val="24"/>
          <w:szCs w:val="24"/>
        </w:rPr>
        <w:t>”</w:t>
      </w:r>
      <w:r w:rsidR="004F610D" w:rsidRPr="00012A7F">
        <w:rPr>
          <w:rFonts w:ascii="Arial" w:hAnsi="Arial" w:cs="Arial"/>
          <w:sz w:val="24"/>
          <w:szCs w:val="24"/>
        </w:rPr>
        <w:t xml:space="preserve"> (</w:t>
      </w:r>
      <w:r w:rsidR="009618CE" w:rsidRPr="00012A7F">
        <w:rPr>
          <w:rFonts w:ascii="Arial" w:hAnsi="Arial" w:cs="Arial"/>
          <w:sz w:val="24"/>
          <w:szCs w:val="24"/>
        </w:rPr>
        <w:t xml:space="preserve">Krishnan and </w:t>
      </w:r>
      <w:proofErr w:type="spellStart"/>
      <w:r w:rsidR="0014669E" w:rsidRPr="00012A7F">
        <w:rPr>
          <w:rFonts w:ascii="Arial" w:hAnsi="Arial" w:cs="Arial"/>
          <w:sz w:val="24"/>
          <w:szCs w:val="24"/>
        </w:rPr>
        <w:t>Sitaraman</w:t>
      </w:r>
      <w:proofErr w:type="spellEnd"/>
      <w:r w:rsidR="0014669E" w:rsidRPr="00012A7F">
        <w:rPr>
          <w:rFonts w:ascii="Arial" w:hAnsi="Arial" w:cs="Arial"/>
          <w:sz w:val="24"/>
          <w:szCs w:val="24"/>
        </w:rPr>
        <w:t xml:space="preserve"> </w:t>
      </w:r>
      <w:r w:rsidR="00C513D1" w:rsidRPr="00012A7F">
        <w:rPr>
          <w:rFonts w:ascii="Arial" w:hAnsi="Arial" w:cs="Arial"/>
          <w:sz w:val="24"/>
          <w:szCs w:val="24"/>
        </w:rPr>
        <w:t>8</w:t>
      </w:r>
      <w:r w:rsidR="004F610D" w:rsidRPr="00012A7F">
        <w:rPr>
          <w:rFonts w:ascii="Arial" w:hAnsi="Arial" w:cs="Arial"/>
          <w:sz w:val="24"/>
          <w:szCs w:val="24"/>
        </w:rPr>
        <w:t>)</w:t>
      </w:r>
      <w:r w:rsidR="000F620F" w:rsidRPr="00012A7F">
        <w:rPr>
          <w:rFonts w:ascii="Arial" w:hAnsi="Arial" w:cs="Arial"/>
          <w:sz w:val="24"/>
          <w:szCs w:val="24"/>
        </w:rPr>
        <w:t>.</w:t>
      </w:r>
      <w:r w:rsidR="007E7CB0" w:rsidRPr="00012A7F">
        <w:rPr>
          <w:rFonts w:ascii="Arial" w:hAnsi="Arial" w:cs="Arial"/>
          <w:sz w:val="24"/>
          <w:szCs w:val="24"/>
        </w:rPr>
        <w:t xml:space="preserve"> </w:t>
      </w:r>
      <w:r w:rsidR="00A534AD">
        <w:rPr>
          <w:rFonts w:ascii="Arial" w:hAnsi="Arial" w:cs="Arial"/>
          <w:sz w:val="24"/>
          <w:szCs w:val="24"/>
        </w:rPr>
        <w:t>Because m</w:t>
      </w:r>
      <w:r w:rsidR="00921E9F" w:rsidRPr="00012A7F">
        <w:rPr>
          <w:rFonts w:ascii="Arial" w:hAnsi="Arial" w:cs="Arial"/>
          <w:sz w:val="24"/>
          <w:szCs w:val="24"/>
        </w:rPr>
        <w:t xml:space="preserve">ost </w:t>
      </w:r>
      <w:r w:rsidR="00DF57CF" w:rsidRPr="00012A7F">
        <w:rPr>
          <w:rFonts w:ascii="Arial" w:hAnsi="Arial" w:cs="Arial"/>
          <w:sz w:val="24"/>
          <w:szCs w:val="24"/>
        </w:rPr>
        <w:t xml:space="preserve">digital content </w:t>
      </w:r>
      <w:r w:rsidR="004918E3" w:rsidRPr="00012A7F">
        <w:rPr>
          <w:rFonts w:ascii="Arial" w:hAnsi="Arial" w:cs="Arial"/>
          <w:sz w:val="24"/>
          <w:szCs w:val="24"/>
        </w:rPr>
        <w:t>providers generate revenue from ads</w:t>
      </w:r>
      <w:r w:rsidR="00791108" w:rsidRPr="00012A7F">
        <w:rPr>
          <w:rFonts w:ascii="Arial" w:hAnsi="Arial" w:cs="Arial"/>
          <w:sz w:val="24"/>
          <w:szCs w:val="24"/>
        </w:rPr>
        <w:t xml:space="preserve"> </w:t>
      </w:r>
      <w:r w:rsidR="008D756D">
        <w:rPr>
          <w:rFonts w:ascii="Arial" w:hAnsi="Arial" w:cs="Arial"/>
          <w:sz w:val="24"/>
          <w:szCs w:val="24"/>
        </w:rPr>
        <w:t>viewed by users</w:t>
      </w:r>
      <w:r w:rsidR="00E3765C" w:rsidRPr="00012A7F">
        <w:rPr>
          <w:rFonts w:ascii="Arial" w:hAnsi="Arial" w:cs="Arial"/>
          <w:sz w:val="24"/>
          <w:szCs w:val="24"/>
        </w:rPr>
        <w:t>,</w:t>
      </w:r>
      <w:r w:rsidR="00A534AD">
        <w:rPr>
          <w:rFonts w:ascii="Arial" w:hAnsi="Arial" w:cs="Arial"/>
          <w:sz w:val="24"/>
          <w:szCs w:val="24"/>
        </w:rPr>
        <w:t xml:space="preserve"> </w:t>
      </w:r>
      <w:r w:rsidR="00A869DA">
        <w:rPr>
          <w:rFonts w:ascii="Arial" w:hAnsi="Arial" w:cs="Arial"/>
          <w:sz w:val="24"/>
          <w:szCs w:val="24"/>
        </w:rPr>
        <w:t xml:space="preserve">the </w:t>
      </w:r>
      <w:r w:rsidR="00A534AD">
        <w:rPr>
          <w:rFonts w:ascii="Arial" w:hAnsi="Arial" w:cs="Arial"/>
          <w:sz w:val="24"/>
          <w:szCs w:val="24"/>
        </w:rPr>
        <w:t xml:space="preserve">will </w:t>
      </w:r>
      <w:r w:rsidR="008D756D">
        <w:rPr>
          <w:rFonts w:ascii="Arial" w:hAnsi="Arial" w:cs="Arial"/>
          <w:sz w:val="24"/>
          <w:szCs w:val="24"/>
        </w:rPr>
        <w:t xml:space="preserve">do anything </w:t>
      </w:r>
      <w:r w:rsidR="004F3877" w:rsidRPr="00012A7F">
        <w:rPr>
          <w:rFonts w:ascii="Arial" w:hAnsi="Arial" w:cs="Arial"/>
          <w:sz w:val="24"/>
          <w:szCs w:val="24"/>
        </w:rPr>
        <w:t>to keep</w:t>
      </w:r>
      <w:r w:rsidR="00A869DA">
        <w:rPr>
          <w:rFonts w:ascii="Arial" w:hAnsi="Arial" w:cs="Arial"/>
          <w:sz w:val="24"/>
          <w:szCs w:val="24"/>
        </w:rPr>
        <w:t xml:space="preserve"> their sites fast and responsive for</w:t>
      </w:r>
      <w:r w:rsidR="004F3877" w:rsidRPr="00012A7F">
        <w:rPr>
          <w:rFonts w:ascii="Arial" w:hAnsi="Arial" w:cs="Arial"/>
          <w:sz w:val="24"/>
          <w:szCs w:val="24"/>
        </w:rPr>
        <w:t xml:space="preserve"> consumers</w:t>
      </w:r>
      <w:r w:rsidR="00A869DA">
        <w:rPr>
          <w:rFonts w:ascii="Arial" w:hAnsi="Arial" w:cs="Arial"/>
          <w:sz w:val="24"/>
          <w:szCs w:val="24"/>
        </w:rPr>
        <w:t xml:space="preserve">. </w:t>
      </w:r>
      <w:r w:rsidR="00A859AB" w:rsidRPr="00012A7F">
        <w:rPr>
          <w:rFonts w:ascii="Arial" w:hAnsi="Arial" w:cs="Arial"/>
          <w:sz w:val="24"/>
          <w:szCs w:val="24"/>
        </w:rPr>
        <w:t xml:space="preserve">Keenly aware of this, ISPs have started </w:t>
      </w:r>
      <w:r w:rsidR="00A12AA8" w:rsidRPr="00012A7F">
        <w:rPr>
          <w:rFonts w:ascii="Arial" w:hAnsi="Arial" w:cs="Arial"/>
          <w:sz w:val="24"/>
          <w:szCs w:val="24"/>
        </w:rPr>
        <w:t>to exploit content providers via paid prioritization</w:t>
      </w:r>
      <w:r w:rsidR="00862438" w:rsidRPr="00012A7F">
        <w:rPr>
          <w:rFonts w:ascii="Arial" w:hAnsi="Arial" w:cs="Arial"/>
          <w:sz w:val="24"/>
          <w:szCs w:val="24"/>
        </w:rPr>
        <w:t xml:space="preserve">. Paid </w:t>
      </w:r>
      <w:r w:rsidR="009F207F" w:rsidRPr="00012A7F">
        <w:rPr>
          <w:rFonts w:ascii="Arial" w:hAnsi="Arial" w:cs="Arial"/>
          <w:sz w:val="24"/>
          <w:szCs w:val="24"/>
        </w:rPr>
        <w:t>pr</w:t>
      </w:r>
      <w:r w:rsidR="00A444DF" w:rsidRPr="00012A7F">
        <w:rPr>
          <w:rFonts w:ascii="Arial" w:hAnsi="Arial" w:cs="Arial"/>
          <w:sz w:val="24"/>
          <w:szCs w:val="24"/>
        </w:rPr>
        <w:t xml:space="preserve">ioritization is </w:t>
      </w:r>
      <w:r w:rsidR="004C22F2" w:rsidRPr="00012A7F">
        <w:rPr>
          <w:rFonts w:ascii="Arial" w:hAnsi="Arial" w:cs="Arial"/>
          <w:sz w:val="24"/>
          <w:szCs w:val="24"/>
        </w:rPr>
        <w:t>whe</w:t>
      </w:r>
      <w:r w:rsidR="000036FF" w:rsidRPr="00012A7F">
        <w:rPr>
          <w:rFonts w:ascii="Arial" w:hAnsi="Arial" w:cs="Arial"/>
          <w:sz w:val="24"/>
          <w:szCs w:val="24"/>
        </w:rPr>
        <w:t>n</w:t>
      </w:r>
      <w:r w:rsidR="004C22F2" w:rsidRPr="00012A7F">
        <w:rPr>
          <w:rFonts w:ascii="Arial" w:hAnsi="Arial" w:cs="Arial"/>
          <w:sz w:val="24"/>
          <w:szCs w:val="24"/>
        </w:rPr>
        <w:t xml:space="preserve"> ISPs </w:t>
      </w:r>
      <w:r w:rsidR="00EA0AC5" w:rsidRPr="00012A7F">
        <w:rPr>
          <w:rFonts w:ascii="Arial" w:hAnsi="Arial" w:cs="Arial"/>
          <w:sz w:val="24"/>
          <w:szCs w:val="24"/>
        </w:rPr>
        <w:t xml:space="preserve">will prioritize </w:t>
      </w:r>
      <w:r w:rsidR="000036FF" w:rsidRPr="00012A7F">
        <w:rPr>
          <w:rFonts w:ascii="Arial" w:hAnsi="Arial" w:cs="Arial"/>
          <w:sz w:val="24"/>
          <w:szCs w:val="24"/>
        </w:rPr>
        <w:t>data transfer</w:t>
      </w:r>
      <w:r w:rsidR="006213C4" w:rsidRPr="00012A7F">
        <w:rPr>
          <w:rFonts w:ascii="Arial" w:hAnsi="Arial" w:cs="Arial"/>
          <w:sz w:val="24"/>
          <w:szCs w:val="24"/>
        </w:rPr>
        <w:t xml:space="preserve"> </w:t>
      </w:r>
      <w:r w:rsidR="00EA0AC5" w:rsidRPr="00012A7F">
        <w:rPr>
          <w:rFonts w:ascii="Arial" w:hAnsi="Arial" w:cs="Arial"/>
          <w:sz w:val="24"/>
          <w:szCs w:val="24"/>
        </w:rPr>
        <w:t xml:space="preserve">from </w:t>
      </w:r>
      <w:r w:rsidR="006213C4" w:rsidRPr="00012A7F">
        <w:rPr>
          <w:rFonts w:ascii="Arial" w:hAnsi="Arial" w:cs="Arial"/>
          <w:sz w:val="24"/>
          <w:szCs w:val="24"/>
        </w:rPr>
        <w:t>specific</w:t>
      </w:r>
      <w:r w:rsidR="00494893" w:rsidRPr="00012A7F">
        <w:rPr>
          <w:rFonts w:ascii="Arial" w:hAnsi="Arial" w:cs="Arial"/>
          <w:sz w:val="24"/>
          <w:szCs w:val="24"/>
        </w:rPr>
        <w:t xml:space="preserve"> customers for a fee. </w:t>
      </w:r>
      <w:r w:rsidR="00287B75">
        <w:rPr>
          <w:rFonts w:ascii="Arial" w:hAnsi="Arial" w:cs="Arial"/>
          <w:sz w:val="24"/>
          <w:szCs w:val="24"/>
        </w:rPr>
        <w:t xml:space="preserve">During times of heavy network congestion, prioritization ensures </w:t>
      </w:r>
      <w:r w:rsidR="00144008">
        <w:rPr>
          <w:rFonts w:ascii="Arial" w:hAnsi="Arial" w:cs="Arial"/>
          <w:sz w:val="24"/>
          <w:szCs w:val="24"/>
        </w:rPr>
        <w:t xml:space="preserve">content providers can still offer a </w:t>
      </w:r>
      <w:r w:rsidR="00D70779">
        <w:rPr>
          <w:rFonts w:ascii="Arial" w:hAnsi="Arial" w:cs="Arial"/>
          <w:sz w:val="24"/>
          <w:szCs w:val="24"/>
        </w:rPr>
        <w:t>smooth experience</w:t>
      </w:r>
      <w:r w:rsidR="00144008">
        <w:rPr>
          <w:rFonts w:ascii="Arial" w:hAnsi="Arial" w:cs="Arial"/>
          <w:sz w:val="24"/>
          <w:szCs w:val="24"/>
        </w:rPr>
        <w:t xml:space="preserve"> to their customers</w:t>
      </w:r>
      <w:r w:rsidR="00D70779">
        <w:rPr>
          <w:rFonts w:ascii="Arial" w:hAnsi="Arial" w:cs="Arial"/>
          <w:sz w:val="24"/>
          <w:szCs w:val="24"/>
        </w:rPr>
        <w:t xml:space="preserve">. </w:t>
      </w:r>
      <w:r w:rsidR="00926FAA" w:rsidRPr="00012A7F">
        <w:rPr>
          <w:rFonts w:ascii="Arial" w:hAnsi="Arial" w:cs="Arial"/>
          <w:sz w:val="24"/>
          <w:szCs w:val="24"/>
        </w:rPr>
        <w:t xml:space="preserve">Because ISPs have </w:t>
      </w:r>
      <w:r w:rsidR="00F14EA8">
        <w:rPr>
          <w:rFonts w:ascii="Arial" w:hAnsi="Arial" w:cs="Arial"/>
          <w:sz w:val="24"/>
          <w:szCs w:val="24"/>
        </w:rPr>
        <w:t>total</w:t>
      </w:r>
      <w:r w:rsidR="00926FAA" w:rsidRPr="00012A7F">
        <w:rPr>
          <w:rFonts w:ascii="Arial" w:hAnsi="Arial" w:cs="Arial"/>
          <w:sz w:val="24"/>
          <w:szCs w:val="24"/>
        </w:rPr>
        <w:t xml:space="preserve"> control over</w:t>
      </w:r>
      <w:r w:rsidR="00494893" w:rsidRPr="00012A7F">
        <w:rPr>
          <w:rFonts w:ascii="Arial" w:hAnsi="Arial" w:cs="Arial"/>
          <w:sz w:val="24"/>
          <w:szCs w:val="24"/>
        </w:rPr>
        <w:t xml:space="preserve"> </w:t>
      </w:r>
      <w:r w:rsidR="00C63F60" w:rsidRPr="00012A7F">
        <w:rPr>
          <w:rFonts w:ascii="Arial" w:hAnsi="Arial" w:cs="Arial"/>
          <w:sz w:val="24"/>
          <w:szCs w:val="24"/>
        </w:rPr>
        <w:t>data transfer speeds</w:t>
      </w:r>
      <w:r w:rsidR="00E05E15" w:rsidRPr="00012A7F">
        <w:rPr>
          <w:rFonts w:ascii="Arial" w:hAnsi="Arial" w:cs="Arial"/>
          <w:sz w:val="24"/>
          <w:szCs w:val="24"/>
        </w:rPr>
        <w:t>,</w:t>
      </w:r>
      <w:r w:rsidR="00926FAA" w:rsidRPr="00012A7F">
        <w:rPr>
          <w:rFonts w:ascii="Arial" w:hAnsi="Arial" w:cs="Arial"/>
          <w:sz w:val="24"/>
          <w:szCs w:val="24"/>
        </w:rPr>
        <w:t xml:space="preserve"> they can charge </w:t>
      </w:r>
      <w:r w:rsidR="00F14EA8">
        <w:rPr>
          <w:rFonts w:ascii="Arial" w:hAnsi="Arial" w:cs="Arial"/>
          <w:sz w:val="24"/>
          <w:szCs w:val="24"/>
        </w:rPr>
        <w:t>pr</w:t>
      </w:r>
      <w:r w:rsidR="00824C90">
        <w:rPr>
          <w:rFonts w:ascii="Arial" w:hAnsi="Arial" w:cs="Arial"/>
          <w:sz w:val="24"/>
          <w:szCs w:val="24"/>
        </w:rPr>
        <w:t>oviders</w:t>
      </w:r>
      <w:r w:rsidR="00494893" w:rsidRPr="00012A7F">
        <w:rPr>
          <w:rFonts w:ascii="Arial" w:hAnsi="Arial" w:cs="Arial"/>
          <w:sz w:val="24"/>
          <w:szCs w:val="24"/>
        </w:rPr>
        <w:t xml:space="preserve"> </w:t>
      </w:r>
      <w:r w:rsidR="00C63F60" w:rsidRPr="00012A7F">
        <w:rPr>
          <w:rFonts w:ascii="Arial" w:hAnsi="Arial" w:cs="Arial"/>
          <w:sz w:val="24"/>
          <w:szCs w:val="24"/>
        </w:rPr>
        <w:t xml:space="preserve">exorbitant amounts to access these “internet fast lanes” without consequence. </w:t>
      </w:r>
      <w:r w:rsidR="00E05E15" w:rsidRPr="00012A7F">
        <w:rPr>
          <w:rFonts w:ascii="Arial" w:hAnsi="Arial" w:cs="Arial"/>
          <w:sz w:val="24"/>
          <w:szCs w:val="24"/>
        </w:rPr>
        <w:t>This practice is highly anticompetitive because only the largest content prov</w:t>
      </w:r>
      <w:r w:rsidR="008F4835" w:rsidRPr="00012A7F">
        <w:rPr>
          <w:rFonts w:ascii="Arial" w:hAnsi="Arial" w:cs="Arial"/>
          <w:sz w:val="24"/>
          <w:szCs w:val="24"/>
        </w:rPr>
        <w:t>iders</w:t>
      </w:r>
      <w:r w:rsidR="00C63F60" w:rsidRPr="00012A7F">
        <w:rPr>
          <w:rFonts w:ascii="Arial" w:hAnsi="Arial" w:cs="Arial"/>
          <w:sz w:val="24"/>
          <w:szCs w:val="24"/>
        </w:rPr>
        <w:t>, such as Netflix and Facebook,</w:t>
      </w:r>
      <w:r w:rsidR="008F4835" w:rsidRPr="00012A7F">
        <w:rPr>
          <w:rFonts w:ascii="Arial" w:hAnsi="Arial" w:cs="Arial"/>
          <w:sz w:val="24"/>
          <w:szCs w:val="24"/>
        </w:rPr>
        <w:t xml:space="preserve"> can afford to pay these fee</w:t>
      </w:r>
      <w:r w:rsidR="00393B4D" w:rsidRPr="00012A7F">
        <w:rPr>
          <w:rFonts w:ascii="Arial" w:hAnsi="Arial" w:cs="Arial"/>
          <w:sz w:val="24"/>
          <w:szCs w:val="24"/>
        </w:rPr>
        <w:t>s, leaving smaller companies and startups at a huge disadvantag</w:t>
      </w:r>
      <w:r w:rsidR="00CC10F5" w:rsidRPr="00012A7F">
        <w:rPr>
          <w:rFonts w:ascii="Arial" w:hAnsi="Arial" w:cs="Arial"/>
          <w:sz w:val="24"/>
          <w:szCs w:val="24"/>
        </w:rPr>
        <w:t>e</w:t>
      </w:r>
      <w:r w:rsidR="00393B4D" w:rsidRPr="00012A7F">
        <w:rPr>
          <w:rFonts w:ascii="Arial" w:hAnsi="Arial" w:cs="Arial"/>
          <w:sz w:val="24"/>
          <w:szCs w:val="24"/>
        </w:rPr>
        <w:t xml:space="preserve">. </w:t>
      </w:r>
    </w:p>
    <w:p w14:paraId="759B06B3" w14:textId="0F048EB9" w:rsidR="00301E13" w:rsidRDefault="007A36D9" w:rsidP="00253971">
      <w:pPr>
        <w:spacing w:line="480" w:lineRule="auto"/>
        <w:ind w:firstLine="720"/>
        <w:rPr>
          <w:rFonts w:ascii="Arial" w:hAnsi="Arial" w:cs="Arial"/>
          <w:sz w:val="24"/>
          <w:szCs w:val="24"/>
        </w:rPr>
      </w:pPr>
      <w:r w:rsidRPr="00012A7F">
        <w:rPr>
          <w:rFonts w:ascii="Arial" w:hAnsi="Arial" w:cs="Arial"/>
          <w:sz w:val="24"/>
          <w:szCs w:val="24"/>
        </w:rPr>
        <w:lastRenderedPageBreak/>
        <w:t xml:space="preserve">Another anticompetitive </w:t>
      </w:r>
      <w:r w:rsidR="00D86E99" w:rsidRPr="00012A7F">
        <w:rPr>
          <w:rFonts w:ascii="Arial" w:hAnsi="Arial" w:cs="Arial"/>
          <w:sz w:val="24"/>
          <w:szCs w:val="24"/>
        </w:rPr>
        <w:t>practice employed by ISPs is zero-rating.</w:t>
      </w:r>
      <w:r w:rsidR="00F20769" w:rsidRPr="00012A7F">
        <w:rPr>
          <w:rFonts w:ascii="Arial" w:hAnsi="Arial" w:cs="Arial"/>
          <w:sz w:val="24"/>
          <w:szCs w:val="24"/>
        </w:rPr>
        <w:t xml:space="preserve"> </w:t>
      </w:r>
      <w:r w:rsidR="00C10E4D" w:rsidRPr="00012A7F">
        <w:rPr>
          <w:rFonts w:ascii="Arial" w:hAnsi="Arial" w:cs="Arial"/>
          <w:sz w:val="24"/>
          <w:szCs w:val="24"/>
        </w:rPr>
        <w:t>Zero</w:t>
      </w:r>
      <w:r w:rsidR="000E5652" w:rsidRPr="00012A7F">
        <w:rPr>
          <w:rFonts w:ascii="Arial" w:hAnsi="Arial" w:cs="Arial"/>
          <w:sz w:val="24"/>
          <w:szCs w:val="24"/>
        </w:rPr>
        <w:t>-r</w:t>
      </w:r>
      <w:r w:rsidR="00C10E4D" w:rsidRPr="00012A7F">
        <w:rPr>
          <w:rFonts w:ascii="Arial" w:hAnsi="Arial" w:cs="Arial"/>
          <w:sz w:val="24"/>
          <w:szCs w:val="24"/>
        </w:rPr>
        <w:t xml:space="preserve">ating </w:t>
      </w:r>
      <w:r w:rsidR="00B64FE4" w:rsidRPr="00012A7F">
        <w:rPr>
          <w:rFonts w:ascii="Arial" w:hAnsi="Arial" w:cs="Arial"/>
          <w:sz w:val="24"/>
          <w:szCs w:val="24"/>
        </w:rPr>
        <w:t xml:space="preserve">is when ISPs will not count data used to access specific </w:t>
      </w:r>
      <w:r w:rsidR="000E5652" w:rsidRPr="00012A7F">
        <w:rPr>
          <w:rFonts w:ascii="Arial" w:hAnsi="Arial" w:cs="Arial"/>
          <w:sz w:val="24"/>
          <w:szCs w:val="24"/>
        </w:rPr>
        <w:t>content</w:t>
      </w:r>
      <w:r w:rsidR="0064595B" w:rsidRPr="00012A7F">
        <w:rPr>
          <w:rFonts w:ascii="Arial" w:hAnsi="Arial" w:cs="Arial"/>
          <w:sz w:val="24"/>
          <w:szCs w:val="24"/>
        </w:rPr>
        <w:t xml:space="preserve"> towards </w:t>
      </w:r>
      <w:r w:rsidR="00824C90">
        <w:rPr>
          <w:rFonts w:ascii="Arial" w:hAnsi="Arial" w:cs="Arial"/>
          <w:sz w:val="24"/>
          <w:szCs w:val="24"/>
        </w:rPr>
        <w:t>a</w:t>
      </w:r>
      <w:r w:rsidR="0064595B" w:rsidRPr="00012A7F">
        <w:rPr>
          <w:rFonts w:ascii="Arial" w:hAnsi="Arial" w:cs="Arial"/>
          <w:sz w:val="24"/>
          <w:szCs w:val="24"/>
        </w:rPr>
        <w:t xml:space="preserve"> user’s monthly data</w:t>
      </w:r>
      <w:r w:rsidR="000E5652" w:rsidRPr="00012A7F">
        <w:rPr>
          <w:rFonts w:ascii="Arial" w:hAnsi="Arial" w:cs="Arial"/>
          <w:sz w:val="24"/>
          <w:szCs w:val="24"/>
        </w:rPr>
        <w:t xml:space="preserve"> usage</w:t>
      </w:r>
      <w:r w:rsidR="0064595B" w:rsidRPr="00012A7F">
        <w:rPr>
          <w:rFonts w:ascii="Arial" w:hAnsi="Arial" w:cs="Arial"/>
          <w:sz w:val="24"/>
          <w:szCs w:val="24"/>
        </w:rPr>
        <w:t>.</w:t>
      </w:r>
      <w:r w:rsidR="00C622DD" w:rsidRPr="00012A7F">
        <w:rPr>
          <w:rFonts w:ascii="Arial" w:hAnsi="Arial" w:cs="Arial"/>
          <w:sz w:val="24"/>
          <w:szCs w:val="24"/>
        </w:rPr>
        <w:t xml:space="preserve"> </w:t>
      </w:r>
      <w:r w:rsidR="0064595B" w:rsidRPr="00012A7F">
        <w:rPr>
          <w:rFonts w:ascii="Arial" w:hAnsi="Arial" w:cs="Arial"/>
          <w:sz w:val="24"/>
          <w:szCs w:val="24"/>
        </w:rPr>
        <w:t>This</w:t>
      </w:r>
      <w:r w:rsidR="00977BFD" w:rsidRPr="00012A7F">
        <w:rPr>
          <w:rFonts w:ascii="Arial" w:hAnsi="Arial" w:cs="Arial"/>
          <w:sz w:val="24"/>
          <w:szCs w:val="24"/>
        </w:rPr>
        <w:t xml:space="preserve"> practice is especially common with</w:t>
      </w:r>
      <w:r w:rsidR="00790D7D" w:rsidRPr="00012A7F">
        <w:rPr>
          <w:rFonts w:ascii="Arial" w:hAnsi="Arial" w:cs="Arial"/>
          <w:sz w:val="24"/>
          <w:szCs w:val="24"/>
        </w:rPr>
        <w:t xml:space="preserve"> mobile </w:t>
      </w:r>
      <w:r w:rsidR="00DE5B56" w:rsidRPr="00012A7F">
        <w:rPr>
          <w:rFonts w:ascii="Arial" w:hAnsi="Arial" w:cs="Arial"/>
          <w:sz w:val="24"/>
          <w:szCs w:val="24"/>
        </w:rPr>
        <w:t>carriers</w:t>
      </w:r>
      <w:r w:rsidR="00395C4D" w:rsidRPr="00012A7F">
        <w:rPr>
          <w:rFonts w:ascii="Arial" w:hAnsi="Arial" w:cs="Arial"/>
          <w:sz w:val="24"/>
          <w:szCs w:val="24"/>
        </w:rPr>
        <w:t xml:space="preserve"> as most </w:t>
      </w:r>
      <w:r w:rsidR="00824C90">
        <w:rPr>
          <w:rFonts w:ascii="Arial" w:hAnsi="Arial" w:cs="Arial"/>
          <w:sz w:val="24"/>
          <w:szCs w:val="24"/>
        </w:rPr>
        <w:t xml:space="preserve">mobile plans </w:t>
      </w:r>
      <w:r w:rsidR="006F6A38" w:rsidRPr="00012A7F">
        <w:rPr>
          <w:rFonts w:ascii="Arial" w:hAnsi="Arial" w:cs="Arial"/>
          <w:sz w:val="24"/>
          <w:szCs w:val="24"/>
        </w:rPr>
        <w:t xml:space="preserve">have monthly data caps. </w:t>
      </w:r>
      <w:r w:rsidR="001F0F81">
        <w:rPr>
          <w:rFonts w:ascii="Arial" w:hAnsi="Arial" w:cs="Arial"/>
          <w:sz w:val="24"/>
          <w:szCs w:val="24"/>
        </w:rPr>
        <w:t xml:space="preserve">Zero-rating is not </w:t>
      </w:r>
      <w:r w:rsidR="00AE6A48" w:rsidRPr="00012A7F">
        <w:rPr>
          <w:rFonts w:ascii="Arial" w:hAnsi="Arial" w:cs="Arial"/>
          <w:sz w:val="24"/>
          <w:szCs w:val="24"/>
        </w:rPr>
        <w:t>free</w:t>
      </w:r>
      <w:r w:rsidR="00F15A05" w:rsidRPr="00012A7F">
        <w:rPr>
          <w:rFonts w:ascii="Arial" w:hAnsi="Arial" w:cs="Arial"/>
          <w:sz w:val="24"/>
          <w:szCs w:val="24"/>
        </w:rPr>
        <w:t>, rather content provider</w:t>
      </w:r>
      <w:r w:rsidR="00B53F22" w:rsidRPr="00012A7F">
        <w:rPr>
          <w:rFonts w:ascii="Arial" w:hAnsi="Arial" w:cs="Arial"/>
          <w:sz w:val="24"/>
          <w:szCs w:val="24"/>
        </w:rPr>
        <w:t>s</w:t>
      </w:r>
      <w:r w:rsidR="00247507" w:rsidRPr="00012A7F">
        <w:rPr>
          <w:rFonts w:ascii="Arial" w:hAnsi="Arial" w:cs="Arial"/>
          <w:sz w:val="24"/>
          <w:szCs w:val="24"/>
        </w:rPr>
        <w:t xml:space="preserve"> pay </w:t>
      </w:r>
      <w:r w:rsidR="006B0EF2">
        <w:rPr>
          <w:rFonts w:ascii="Arial" w:hAnsi="Arial" w:cs="Arial"/>
          <w:sz w:val="24"/>
          <w:szCs w:val="24"/>
        </w:rPr>
        <w:t xml:space="preserve">ISPs in exchange </w:t>
      </w:r>
      <w:r w:rsidR="008C6B69" w:rsidRPr="00012A7F">
        <w:rPr>
          <w:rFonts w:ascii="Arial" w:hAnsi="Arial" w:cs="Arial"/>
          <w:sz w:val="24"/>
          <w:szCs w:val="24"/>
        </w:rPr>
        <w:t xml:space="preserve">for </w:t>
      </w:r>
      <w:r w:rsidR="00CB4289" w:rsidRPr="00012A7F">
        <w:rPr>
          <w:rFonts w:ascii="Arial" w:hAnsi="Arial" w:cs="Arial"/>
          <w:sz w:val="24"/>
          <w:szCs w:val="24"/>
        </w:rPr>
        <w:t xml:space="preserve">their content </w:t>
      </w:r>
      <w:r w:rsidR="006B0EF2">
        <w:rPr>
          <w:rFonts w:ascii="Arial" w:hAnsi="Arial" w:cs="Arial"/>
          <w:sz w:val="24"/>
          <w:szCs w:val="24"/>
        </w:rPr>
        <w:t xml:space="preserve">being </w:t>
      </w:r>
      <w:r w:rsidR="00CB4289" w:rsidRPr="00012A7F">
        <w:rPr>
          <w:rFonts w:ascii="Arial" w:hAnsi="Arial" w:cs="Arial"/>
          <w:sz w:val="24"/>
          <w:szCs w:val="24"/>
        </w:rPr>
        <w:t>zero-rated</w:t>
      </w:r>
      <w:r w:rsidR="0039474B" w:rsidRPr="00012A7F">
        <w:rPr>
          <w:rFonts w:ascii="Arial" w:hAnsi="Arial" w:cs="Arial"/>
          <w:sz w:val="24"/>
          <w:szCs w:val="24"/>
        </w:rPr>
        <w:t>,</w:t>
      </w:r>
      <w:r w:rsidR="00B51ECD" w:rsidRPr="00012A7F">
        <w:rPr>
          <w:rFonts w:ascii="Arial" w:hAnsi="Arial" w:cs="Arial"/>
          <w:sz w:val="24"/>
          <w:szCs w:val="24"/>
        </w:rPr>
        <w:t xml:space="preserve"> </w:t>
      </w:r>
      <w:r w:rsidR="006B0EF2">
        <w:rPr>
          <w:rFonts w:ascii="Arial" w:hAnsi="Arial" w:cs="Arial"/>
          <w:sz w:val="24"/>
          <w:szCs w:val="24"/>
        </w:rPr>
        <w:t xml:space="preserve">similar to the concept of </w:t>
      </w:r>
      <w:r w:rsidR="00B51ECD" w:rsidRPr="00012A7F">
        <w:rPr>
          <w:rFonts w:ascii="Arial" w:hAnsi="Arial" w:cs="Arial"/>
          <w:sz w:val="24"/>
          <w:szCs w:val="24"/>
        </w:rPr>
        <w:t xml:space="preserve">a </w:t>
      </w:r>
      <w:r w:rsidR="00DF737C" w:rsidRPr="00012A7F">
        <w:rPr>
          <w:rFonts w:ascii="Arial" w:hAnsi="Arial" w:cs="Arial"/>
          <w:sz w:val="24"/>
          <w:szCs w:val="24"/>
        </w:rPr>
        <w:t>toll-free telephone number.</w:t>
      </w:r>
      <w:r w:rsidR="00B53F22" w:rsidRPr="00012A7F">
        <w:rPr>
          <w:rFonts w:ascii="Arial" w:hAnsi="Arial" w:cs="Arial"/>
          <w:sz w:val="24"/>
          <w:szCs w:val="24"/>
        </w:rPr>
        <w:t xml:space="preserve"> Many ISPs have exploited </w:t>
      </w:r>
      <w:r w:rsidR="00ED0C8A" w:rsidRPr="00012A7F">
        <w:rPr>
          <w:rFonts w:ascii="Arial" w:hAnsi="Arial" w:cs="Arial"/>
          <w:sz w:val="24"/>
          <w:szCs w:val="24"/>
        </w:rPr>
        <w:t>this by launc</w:t>
      </w:r>
      <w:r w:rsidR="005032DF">
        <w:rPr>
          <w:rFonts w:ascii="Arial" w:hAnsi="Arial" w:cs="Arial"/>
          <w:sz w:val="24"/>
          <w:szCs w:val="24"/>
        </w:rPr>
        <w:t>h</w:t>
      </w:r>
      <w:r w:rsidR="00ED0C8A" w:rsidRPr="00012A7F">
        <w:rPr>
          <w:rFonts w:ascii="Arial" w:hAnsi="Arial" w:cs="Arial"/>
          <w:sz w:val="24"/>
          <w:szCs w:val="24"/>
        </w:rPr>
        <w:t>ing their own</w:t>
      </w:r>
      <w:r w:rsidR="00193EA2" w:rsidRPr="00012A7F">
        <w:rPr>
          <w:rFonts w:ascii="Arial" w:hAnsi="Arial" w:cs="Arial"/>
          <w:sz w:val="24"/>
          <w:szCs w:val="24"/>
        </w:rPr>
        <w:t xml:space="preserve"> zero-rated</w:t>
      </w:r>
      <w:r w:rsidR="00086590">
        <w:rPr>
          <w:rFonts w:ascii="Arial" w:hAnsi="Arial" w:cs="Arial"/>
          <w:sz w:val="24"/>
          <w:szCs w:val="24"/>
        </w:rPr>
        <w:t xml:space="preserve"> </w:t>
      </w:r>
      <w:r w:rsidR="00C93D5E" w:rsidRPr="00012A7F">
        <w:rPr>
          <w:rFonts w:ascii="Arial" w:hAnsi="Arial" w:cs="Arial"/>
          <w:sz w:val="24"/>
          <w:szCs w:val="24"/>
        </w:rPr>
        <w:t xml:space="preserve">streaming </w:t>
      </w:r>
      <w:r w:rsidR="00ED0C8A" w:rsidRPr="00012A7F">
        <w:rPr>
          <w:rFonts w:ascii="Arial" w:hAnsi="Arial" w:cs="Arial"/>
          <w:sz w:val="24"/>
          <w:szCs w:val="24"/>
        </w:rPr>
        <w:t>services</w:t>
      </w:r>
      <w:r w:rsidR="00193EA2" w:rsidRPr="00012A7F">
        <w:rPr>
          <w:rFonts w:ascii="Arial" w:hAnsi="Arial" w:cs="Arial"/>
          <w:sz w:val="24"/>
          <w:szCs w:val="24"/>
        </w:rPr>
        <w:t>. Because</w:t>
      </w:r>
      <w:r w:rsidR="00154357" w:rsidRPr="00012A7F">
        <w:rPr>
          <w:rFonts w:ascii="Arial" w:hAnsi="Arial" w:cs="Arial"/>
          <w:sz w:val="24"/>
          <w:szCs w:val="24"/>
        </w:rPr>
        <w:t xml:space="preserve"> </w:t>
      </w:r>
      <w:r w:rsidR="00F60033" w:rsidRPr="00012A7F">
        <w:rPr>
          <w:rFonts w:ascii="Arial" w:hAnsi="Arial" w:cs="Arial"/>
          <w:sz w:val="24"/>
          <w:szCs w:val="24"/>
        </w:rPr>
        <w:t xml:space="preserve">these ISPs owned </w:t>
      </w:r>
      <w:r w:rsidR="00154357" w:rsidRPr="00012A7F">
        <w:rPr>
          <w:rFonts w:ascii="Arial" w:hAnsi="Arial" w:cs="Arial"/>
          <w:sz w:val="24"/>
          <w:szCs w:val="24"/>
        </w:rPr>
        <w:t xml:space="preserve">services </w:t>
      </w:r>
      <w:r w:rsidR="00A14657" w:rsidRPr="00012A7F">
        <w:rPr>
          <w:rFonts w:ascii="Arial" w:hAnsi="Arial" w:cs="Arial"/>
          <w:sz w:val="24"/>
          <w:szCs w:val="24"/>
        </w:rPr>
        <w:t xml:space="preserve">do not </w:t>
      </w:r>
      <w:r w:rsidR="00CA2906" w:rsidRPr="00012A7F">
        <w:rPr>
          <w:rFonts w:ascii="Arial" w:hAnsi="Arial" w:cs="Arial"/>
          <w:sz w:val="24"/>
          <w:szCs w:val="24"/>
        </w:rPr>
        <w:t xml:space="preserve">incur </w:t>
      </w:r>
      <w:r w:rsidR="00A14657" w:rsidRPr="00012A7F">
        <w:rPr>
          <w:rFonts w:ascii="Arial" w:hAnsi="Arial" w:cs="Arial"/>
          <w:sz w:val="24"/>
          <w:szCs w:val="24"/>
        </w:rPr>
        <w:t xml:space="preserve">additional costs associated with </w:t>
      </w:r>
      <w:r w:rsidR="00485BC8" w:rsidRPr="00012A7F">
        <w:rPr>
          <w:rFonts w:ascii="Arial" w:hAnsi="Arial" w:cs="Arial"/>
          <w:sz w:val="24"/>
          <w:szCs w:val="24"/>
        </w:rPr>
        <w:t>zero-rating,</w:t>
      </w:r>
      <w:r w:rsidR="00A14657" w:rsidRPr="00012A7F">
        <w:rPr>
          <w:rFonts w:ascii="Arial" w:hAnsi="Arial" w:cs="Arial"/>
          <w:sz w:val="24"/>
          <w:szCs w:val="24"/>
        </w:rPr>
        <w:t xml:space="preserve"> they can </w:t>
      </w:r>
      <w:r w:rsidR="00EF459F" w:rsidRPr="00012A7F">
        <w:rPr>
          <w:rFonts w:ascii="Arial" w:hAnsi="Arial" w:cs="Arial"/>
          <w:sz w:val="24"/>
          <w:szCs w:val="24"/>
        </w:rPr>
        <w:t xml:space="preserve">significantly undercut </w:t>
      </w:r>
      <w:r w:rsidR="00A14657" w:rsidRPr="00012A7F">
        <w:rPr>
          <w:rFonts w:ascii="Arial" w:hAnsi="Arial" w:cs="Arial"/>
          <w:sz w:val="24"/>
          <w:szCs w:val="24"/>
        </w:rPr>
        <w:t>their competitors</w:t>
      </w:r>
      <w:r w:rsidR="002F477C">
        <w:rPr>
          <w:rFonts w:ascii="Arial" w:hAnsi="Arial" w:cs="Arial"/>
          <w:sz w:val="24"/>
          <w:szCs w:val="24"/>
        </w:rPr>
        <w:t>’ prices, reducing competition.</w:t>
      </w:r>
      <w:r w:rsidR="00253971">
        <w:rPr>
          <w:rFonts w:ascii="Arial" w:hAnsi="Arial" w:cs="Arial"/>
          <w:sz w:val="24"/>
          <w:szCs w:val="24"/>
        </w:rPr>
        <w:t xml:space="preserve"> Both of these practices were made legal by the repeal of net neutrality. Reduced </w:t>
      </w:r>
      <w:r w:rsidR="001A5E6A">
        <w:rPr>
          <w:rFonts w:ascii="Arial" w:hAnsi="Arial" w:cs="Arial"/>
          <w:sz w:val="24"/>
          <w:szCs w:val="24"/>
        </w:rPr>
        <w:t>competition is not the only effect of the net neutrality repeal.</w:t>
      </w:r>
    </w:p>
    <w:p w14:paraId="5012864B" w14:textId="54CCA1D6" w:rsidR="00903081" w:rsidRDefault="00161D7C" w:rsidP="00F51EB0">
      <w:pPr>
        <w:spacing w:line="480" w:lineRule="auto"/>
        <w:ind w:firstLine="720"/>
        <w:rPr>
          <w:rFonts w:ascii="Arial" w:hAnsi="Arial" w:cs="Arial"/>
          <w:sz w:val="24"/>
          <w:szCs w:val="24"/>
        </w:rPr>
      </w:pPr>
      <w:r>
        <w:rPr>
          <w:rFonts w:ascii="Arial" w:hAnsi="Arial" w:cs="Arial"/>
          <w:sz w:val="24"/>
          <w:szCs w:val="24"/>
        </w:rPr>
        <w:t xml:space="preserve">The repeal of net neutrality </w:t>
      </w:r>
      <w:r w:rsidR="00630D45">
        <w:rPr>
          <w:rFonts w:ascii="Arial" w:hAnsi="Arial" w:cs="Arial"/>
          <w:sz w:val="24"/>
          <w:szCs w:val="24"/>
        </w:rPr>
        <w:t xml:space="preserve">has </w:t>
      </w:r>
      <w:r>
        <w:rPr>
          <w:rFonts w:ascii="Arial" w:hAnsi="Arial" w:cs="Arial"/>
          <w:sz w:val="24"/>
          <w:szCs w:val="24"/>
        </w:rPr>
        <w:t>also led to higher consumer costs</w:t>
      </w:r>
      <w:r w:rsidR="00E05BBB">
        <w:rPr>
          <w:rFonts w:ascii="Arial" w:hAnsi="Arial" w:cs="Arial"/>
          <w:sz w:val="24"/>
          <w:szCs w:val="24"/>
        </w:rPr>
        <w:t>.</w:t>
      </w:r>
      <w:r w:rsidR="00E478A4">
        <w:rPr>
          <w:rFonts w:ascii="Arial" w:hAnsi="Arial" w:cs="Arial"/>
          <w:sz w:val="24"/>
          <w:szCs w:val="24"/>
        </w:rPr>
        <w:t xml:space="preserve"> </w:t>
      </w:r>
      <w:r w:rsidR="00AD6051">
        <w:rPr>
          <w:rFonts w:ascii="Arial" w:hAnsi="Arial" w:cs="Arial"/>
          <w:sz w:val="24"/>
          <w:szCs w:val="24"/>
        </w:rPr>
        <w:t xml:space="preserve">One </w:t>
      </w:r>
      <w:r w:rsidR="001A5E6A">
        <w:rPr>
          <w:rFonts w:ascii="Arial" w:hAnsi="Arial" w:cs="Arial"/>
          <w:sz w:val="24"/>
          <w:szCs w:val="24"/>
        </w:rPr>
        <w:t xml:space="preserve">cause </w:t>
      </w:r>
      <w:r w:rsidR="00E478A4">
        <w:rPr>
          <w:rFonts w:ascii="Arial" w:hAnsi="Arial" w:cs="Arial"/>
          <w:sz w:val="24"/>
          <w:szCs w:val="24"/>
        </w:rPr>
        <w:t>of these higher costs is</w:t>
      </w:r>
      <w:r w:rsidR="005A1E99">
        <w:rPr>
          <w:rFonts w:ascii="Arial" w:hAnsi="Arial" w:cs="Arial"/>
          <w:sz w:val="24"/>
          <w:szCs w:val="24"/>
        </w:rPr>
        <w:t xml:space="preserve"> an increase in </w:t>
      </w:r>
      <w:r w:rsidR="00E478A4">
        <w:rPr>
          <w:rFonts w:ascii="Arial" w:hAnsi="Arial" w:cs="Arial"/>
          <w:sz w:val="24"/>
          <w:szCs w:val="24"/>
        </w:rPr>
        <w:t>zero</w:t>
      </w:r>
      <w:r w:rsidR="00AD7380">
        <w:rPr>
          <w:rFonts w:ascii="Arial" w:hAnsi="Arial" w:cs="Arial"/>
          <w:sz w:val="24"/>
          <w:szCs w:val="24"/>
        </w:rPr>
        <w:t>-</w:t>
      </w:r>
      <w:r w:rsidR="00E478A4">
        <w:rPr>
          <w:rFonts w:ascii="Arial" w:hAnsi="Arial" w:cs="Arial"/>
          <w:sz w:val="24"/>
          <w:szCs w:val="24"/>
        </w:rPr>
        <w:t>rat</w:t>
      </w:r>
      <w:r w:rsidR="005A1E99">
        <w:rPr>
          <w:rFonts w:ascii="Arial" w:hAnsi="Arial" w:cs="Arial"/>
          <w:sz w:val="24"/>
          <w:szCs w:val="24"/>
        </w:rPr>
        <w:t>ed content</w:t>
      </w:r>
      <w:r w:rsidR="00E478A4">
        <w:rPr>
          <w:rFonts w:ascii="Arial" w:hAnsi="Arial" w:cs="Arial"/>
          <w:sz w:val="24"/>
          <w:szCs w:val="24"/>
        </w:rPr>
        <w:t xml:space="preserve">. </w:t>
      </w:r>
      <w:r w:rsidR="00E11099">
        <w:rPr>
          <w:rFonts w:ascii="Arial" w:hAnsi="Arial" w:cs="Arial"/>
          <w:sz w:val="24"/>
          <w:szCs w:val="24"/>
        </w:rPr>
        <w:t xml:space="preserve">At first glance, </w:t>
      </w:r>
      <w:r w:rsidR="00F07739">
        <w:rPr>
          <w:rFonts w:ascii="Arial" w:hAnsi="Arial" w:cs="Arial"/>
          <w:sz w:val="24"/>
          <w:szCs w:val="24"/>
        </w:rPr>
        <w:t xml:space="preserve">one would think zero rating would lower costs by </w:t>
      </w:r>
      <w:r w:rsidR="005B5EED">
        <w:rPr>
          <w:rFonts w:ascii="Arial" w:hAnsi="Arial" w:cs="Arial"/>
          <w:sz w:val="24"/>
          <w:szCs w:val="24"/>
        </w:rPr>
        <w:t>offering users “</w:t>
      </w:r>
      <w:r w:rsidR="00D642D3">
        <w:rPr>
          <w:rFonts w:ascii="Arial" w:hAnsi="Arial" w:cs="Arial"/>
          <w:sz w:val="24"/>
          <w:szCs w:val="24"/>
        </w:rPr>
        <w:t>free data” to use</w:t>
      </w:r>
      <w:r w:rsidR="009E134C">
        <w:rPr>
          <w:rFonts w:ascii="Arial" w:hAnsi="Arial" w:cs="Arial"/>
          <w:sz w:val="24"/>
          <w:szCs w:val="24"/>
        </w:rPr>
        <w:t xml:space="preserve"> their</w:t>
      </w:r>
      <w:r w:rsidR="00D642D3">
        <w:rPr>
          <w:rFonts w:ascii="Arial" w:hAnsi="Arial" w:cs="Arial"/>
          <w:sz w:val="24"/>
          <w:szCs w:val="24"/>
        </w:rPr>
        <w:t xml:space="preserve"> normal services. However, a </w:t>
      </w:r>
      <w:r w:rsidR="007A0BE5">
        <w:rPr>
          <w:rFonts w:ascii="Arial" w:hAnsi="Arial" w:cs="Arial"/>
          <w:sz w:val="24"/>
          <w:szCs w:val="24"/>
        </w:rPr>
        <w:t xml:space="preserve">2019 report by </w:t>
      </w:r>
      <w:proofErr w:type="spellStart"/>
      <w:proofErr w:type="gramStart"/>
      <w:r w:rsidR="007A0BE5">
        <w:rPr>
          <w:rFonts w:ascii="Arial" w:hAnsi="Arial" w:cs="Arial"/>
          <w:sz w:val="24"/>
          <w:szCs w:val="24"/>
        </w:rPr>
        <w:t>epicenter.works</w:t>
      </w:r>
      <w:proofErr w:type="spellEnd"/>
      <w:proofErr w:type="gramEnd"/>
      <w:r w:rsidR="007A0BE5">
        <w:rPr>
          <w:rFonts w:ascii="Arial" w:hAnsi="Arial" w:cs="Arial"/>
          <w:sz w:val="24"/>
          <w:szCs w:val="24"/>
        </w:rPr>
        <w:t xml:space="preserve">, an Austrian digital rights </w:t>
      </w:r>
      <w:r w:rsidR="00FA781B">
        <w:rPr>
          <w:rFonts w:ascii="Arial" w:hAnsi="Arial" w:cs="Arial"/>
          <w:sz w:val="24"/>
          <w:szCs w:val="24"/>
        </w:rPr>
        <w:t>group</w:t>
      </w:r>
      <w:r w:rsidR="007A0BE5">
        <w:rPr>
          <w:rFonts w:ascii="Arial" w:hAnsi="Arial" w:cs="Arial"/>
          <w:sz w:val="24"/>
          <w:szCs w:val="24"/>
        </w:rPr>
        <w:t xml:space="preserve">, found that </w:t>
      </w:r>
      <w:r w:rsidR="008F70CC">
        <w:rPr>
          <w:rFonts w:ascii="Arial" w:hAnsi="Arial" w:cs="Arial"/>
          <w:sz w:val="24"/>
          <w:szCs w:val="24"/>
        </w:rPr>
        <w:t xml:space="preserve">the introduction of zero rating </w:t>
      </w:r>
      <w:r w:rsidR="00D642D3">
        <w:rPr>
          <w:rFonts w:ascii="Arial" w:hAnsi="Arial" w:cs="Arial"/>
          <w:sz w:val="24"/>
          <w:szCs w:val="24"/>
        </w:rPr>
        <w:t>throughout the</w:t>
      </w:r>
      <w:r w:rsidR="008F70CC">
        <w:rPr>
          <w:rFonts w:ascii="Arial" w:hAnsi="Arial" w:cs="Arial"/>
          <w:sz w:val="24"/>
          <w:szCs w:val="24"/>
        </w:rPr>
        <w:t xml:space="preserve"> European Union </w:t>
      </w:r>
      <w:r w:rsidR="00263945">
        <w:rPr>
          <w:rFonts w:ascii="Arial" w:hAnsi="Arial" w:cs="Arial"/>
          <w:sz w:val="24"/>
          <w:szCs w:val="24"/>
        </w:rPr>
        <w:t>coincided with a</w:t>
      </w:r>
      <w:r w:rsidR="00A869DA">
        <w:rPr>
          <w:rFonts w:ascii="Arial" w:hAnsi="Arial" w:cs="Arial"/>
          <w:sz w:val="24"/>
          <w:szCs w:val="24"/>
        </w:rPr>
        <w:t>n</w:t>
      </w:r>
      <w:r w:rsidR="00263945">
        <w:rPr>
          <w:rFonts w:ascii="Arial" w:hAnsi="Arial" w:cs="Arial"/>
          <w:sz w:val="24"/>
          <w:szCs w:val="24"/>
        </w:rPr>
        <w:t xml:space="preserve"> 11.6% </w:t>
      </w:r>
      <w:r w:rsidR="00263945" w:rsidRPr="00D642D3">
        <w:rPr>
          <w:rFonts w:ascii="Arial" w:hAnsi="Arial" w:cs="Arial"/>
          <w:i/>
          <w:sz w:val="24"/>
          <w:szCs w:val="24"/>
        </w:rPr>
        <w:t>increase</w:t>
      </w:r>
      <w:r w:rsidR="00263945">
        <w:rPr>
          <w:rFonts w:ascii="Arial" w:hAnsi="Arial" w:cs="Arial"/>
          <w:sz w:val="24"/>
          <w:szCs w:val="24"/>
        </w:rPr>
        <w:t xml:space="preserve"> in internet prices</w:t>
      </w:r>
      <w:r w:rsidR="00825818">
        <w:rPr>
          <w:rFonts w:ascii="Arial" w:hAnsi="Arial" w:cs="Arial"/>
          <w:sz w:val="24"/>
          <w:szCs w:val="24"/>
        </w:rPr>
        <w:t xml:space="preserve"> </w:t>
      </w:r>
      <w:r w:rsidR="00A11443">
        <w:rPr>
          <w:rFonts w:ascii="Arial" w:hAnsi="Arial" w:cs="Arial"/>
          <w:sz w:val="24"/>
          <w:szCs w:val="24"/>
        </w:rPr>
        <w:t>(</w:t>
      </w:r>
      <w:proofErr w:type="spellStart"/>
      <w:r w:rsidR="00371DE0" w:rsidRPr="00371DE0">
        <w:rPr>
          <w:rFonts w:ascii="Arial" w:hAnsi="Arial" w:cs="Arial"/>
          <w:color w:val="333333"/>
          <w:sz w:val="24"/>
          <w:szCs w:val="24"/>
        </w:rPr>
        <w:t>Lohninger</w:t>
      </w:r>
      <w:proofErr w:type="spellEnd"/>
      <w:r w:rsidR="00371DE0">
        <w:rPr>
          <w:rFonts w:ascii="Arial" w:hAnsi="Arial" w:cs="Arial"/>
          <w:color w:val="333333"/>
          <w:sz w:val="24"/>
          <w:szCs w:val="24"/>
        </w:rPr>
        <w:t xml:space="preserve"> </w:t>
      </w:r>
      <w:r w:rsidR="00F60972">
        <w:rPr>
          <w:rFonts w:ascii="Arial" w:hAnsi="Arial" w:cs="Arial"/>
          <w:color w:val="333333"/>
          <w:sz w:val="24"/>
          <w:szCs w:val="24"/>
        </w:rPr>
        <w:t>61</w:t>
      </w:r>
      <w:r w:rsidR="00A11443">
        <w:rPr>
          <w:rFonts w:ascii="Arial" w:hAnsi="Arial" w:cs="Arial"/>
          <w:sz w:val="24"/>
          <w:szCs w:val="24"/>
        </w:rPr>
        <w:t>).</w:t>
      </w:r>
      <w:r w:rsidR="00F51EB0">
        <w:rPr>
          <w:rFonts w:ascii="Arial" w:hAnsi="Arial" w:cs="Arial"/>
          <w:sz w:val="24"/>
          <w:szCs w:val="24"/>
        </w:rPr>
        <w:t xml:space="preserve"> </w:t>
      </w:r>
      <w:r w:rsidR="00A11443">
        <w:rPr>
          <w:rFonts w:ascii="Arial" w:hAnsi="Arial" w:cs="Arial"/>
          <w:sz w:val="24"/>
          <w:szCs w:val="24"/>
        </w:rPr>
        <w:t xml:space="preserve">Zero rating is not </w:t>
      </w:r>
      <w:r w:rsidR="002E14B7">
        <w:rPr>
          <w:rFonts w:ascii="Arial" w:hAnsi="Arial" w:cs="Arial"/>
          <w:sz w:val="24"/>
          <w:szCs w:val="24"/>
        </w:rPr>
        <w:t>solely responsible for increasing consumer costs.</w:t>
      </w:r>
    </w:p>
    <w:p w14:paraId="01300583" w14:textId="4E996B46" w:rsidR="00396505" w:rsidRDefault="00F51EB0" w:rsidP="006E0B49">
      <w:pPr>
        <w:spacing w:line="480" w:lineRule="auto"/>
        <w:ind w:firstLine="720"/>
        <w:rPr>
          <w:rFonts w:ascii="Arial" w:hAnsi="Arial" w:cs="Arial"/>
          <w:sz w:val="24"/>
          <w:szCs w:val="24"/>
        </w:rPr>
      </w:pPr>
      <w:r>
        <w:rPr>
          <w:rFonts w:ascii="Arial" w:hAnsi="Arial" w:cs="Arial"/>
          <w:sz w:val="24"/>
          <w:szCs w:val="24"/>
        </w:rPr>
        <w:t>Throttling is also increasing consumer costs</w:t>
      </w:r>
      <w:r w:rsidR="00E634BE">
        <w:rPr>
          <w:rFonts w:ascii="Arial" w:hAnsi="Arial" w:cs="Arial"/>
          <w:sz w:val="24"/>
          <w:szCs w:val="24"/>
        </w:rPr>
        <w:t xml:space="preserve">. </w:t>
      </w:r>
      <w:r w:rsidR="00661758">
        <w:rPr>
          <w:rFonts w:ascii="Arial" w:hAnsi="Arial" w:cs="Arial"/>
          <w:sz w:val="24"/>
          <w:szCs w:val="24"/>
        </w:rPr>
        <w:t>Throttling is when</w:t>
      </w:r>
      <w:r w:rsidR="003D159B">
        <w:rPr>
          <w:rFonts w:ascii="Arial" w:hAnsi="Arial" w:cs="Arial"/>
          <w:sz w:val="24"/>
          <w:szCs w:val="24"/>
        </w:rPr>
        <w:t xml:space="preserve"> an</w:t>
      </w:r>
      <w:r w:rsidR="00661758">
        <w:rPr>
          <w:rFonts w:ascii="Arial" w:hAnsi="Arial" w:cs="Arial"/>
          <w:sz w:val="24"/>
          <w:szCs w:val="24"/>
        </w:rPr>
        <w:t xml:space="preserve"> ISP </w:t>
      </w:r>
      <w:r w:rsidR="003D159B">
        <w:rPr>
          <w:rFonts w:ascii="Arial" w:hAnsi="Arial" w:cs="Arial"/>
          <w:sz w:val="24"/>
          <w:szCs w:val="24"/>
        </w:rPr>
        <w:t>slows a user’s access speeds</w:t>
      </w:r>
      <w:r w:rsidR="00A90EA7">
        <w:rPr>
          <w:rFonts w:ascii="Arial" w:hAnsi="Arial" w:cs="Arial"/>
          <w:sz w:val="24"/>
          <w:szCs w:val="24"/>
        </w:rPr>
        <w:t xml:space="preserve">, </w:t>
      </w:r>
      <w:r w:rsidR="002A3946">
        <w:rPr>
          <w:rFonts w:ascii="Arial" w:hAnsi="Arial" w:cs="Arial"/>
          <w:sz w:val="24"/>
          <w:szCs w:val="24"/>
        </w:rPr>
        <w:t>usually</w:t>
      </w:r>
      <w:r w:rsidR="00373E1E">
        <w:rPr>
          <w:rFonts w:ascii="Arial" w:hAnsi="Arial" w:cs="Arial"/>
          <w:sz w:val="24"/>
          <w:szCs w:val="24"/>
        </w:rPr>
        <w:t xml:space="preserve"> </w:t>
      </w:r>
      <w:r w:rsidR="003D159B">
        <w:rPr>
          <w:rFonts w:ascii="Arial" w:hAnsi="Arial" w:cs="Arial"/>
          <w:sz w:val="24"/>
          <w:szCs w:val="24"/>
        </w:rPr>
        <w:t xml:space="preserve">to alleviate network </w:t>
      </w:r>
      <w:r w:rsidR="00373E1E">
        <w:rPr>
          <w:rFonts w:ascii="Arial" w:hAnsi="Arial" w:cs="Arial"/>
          <w:sz w:val="24"/>
          <w:szCs w:val="24"/>
        </w:rPr>
        <w:t>congestion.</w:t>
      </w:r>
      <w:r w:rsidR="003568C5">
        <w:rPr>
          <w:rFonts w:ascii="Arial" w:hAnsi="Arial" w:cs="Arial"/>
          <w:sz w:val="24"/>
          <w:szCs w:val="24"/>
        </w:rPr>
        <w:t xml:space="preserve"> </w:t>
      </w:r>
      <w:r w:rsidR="00E50644">
        <w:rPr>
          <w:rFonts w:ascii="Arial" w:hAnsi="Arial" w:cs="Arial"/>
          <w:sz w:val="24"/>
          <w:szCs w:val="24"/>
        </w:rPr>
        <w:t>After the net neutrality repeal</w:t>
      </w:r>
      <w:r w:rsidR="00593BA6">
        <w:rPr>
          <w:rFonts w:ascii="Arial" w:hAnsi="Arial" w:cs="Arial"/>
          <w:sz w:val="24"/>
          <w:szCs w:val="24"/>
        </w:rPr>
        <w:t>,</w:t>
      </w:r>
      <w:r>
        <w:rPr>
          <w:rFonts w:ascii="Arial" w:hAnsi="Arial" w:cs="Arial"/>
          <w:sz w:val="24"/>
          <w:szCs w:val="24"/>
        </w:rPr>
        <w:t xml:space="preserve"> </w:t>
      </w:r>
      <w:r w:rsidR="00E50644">
        <w:rPr>
          <w:rFonts w:ascii="Arial" w:hAnsi="Arial" w:cs="Arial"/>
          <w:sz w:val="24"/>
          <w:szCs w:val="24"/>
        </w:rPr>
        <w:t>m</w:t>
      </w:r>
      <w:r w:rsidR="00F567D7">
        <w:rPr>
          <w:rFonts w:ascii="Arial" w:hAnsi="Arial" w:cs="Arial"/>
          <w:sz w:val="24"/>
          <w:szCs w:val="24"/>
        </w:rPr>
        <w:t xml:space="preserve">obile providers </w:t>
      </w:r>
      <w:r w:rsidR="00E50644">
        <w:rPr>
          <w:rFonts w:ascii="Arial" w:hAnsi="Arial" w:cs="Arial"/>
          <w:sz w:val="24"/>
          <w:szCs w:val="24"/>
        </w:rPr>
        <w:t>have started to</w:t>
      </w:r>
      <w:r w:rsidR="00F567D7">
        <w:rPr>
          <w:rFonts w:ascii="Arial" w:hAnsi="Arial" w:cs="Arial"/>
          <w:sz w:val="24"/>
          <w:szCs w:val="24"/>
        </w:rPr>
        <w:t xml:space="preserve"> </w:t>
      </w:r>
      <w:r w:rsidR="000732CA">
        <w:rPr>
          <w:rFonts w:ascii="Arial" w:hAnsi="Arial" w:cs="Arial"/>
          <w:sz w:val="24"/>
          <w:szCs w:val="24"/>
        </w:rPr>
        <w:t xml:space="preserve">throttle users if they exceed </w:t>
      </w:r>
      <w:r w:rsidR="007A031C">
        <w:rPr>
          <w:rFonts w:ascii="Arial" w:hAnsi="Arial" w:cs="Arial"/>
          <w:sz w:val="24"/>
          <w:szCs w:val="24"/>
        </w:rPr>
        <w:t>certain usage thresholds</w:t>
      </w:r>
      <w:r w:rsidR="008B6483">
        <w:rPr>
          <w:rFonts w:ascii="Arial" w:hAnsi="Arial" w:cs="Arial"/>
          <w:sz w:val="24"/>
          <w:szCs w:val="24"/>
        </w:rPr>
        <w:t xml:space="preserve"> on</w:t>
      </w:r>
      <w:r w:rsidR="002A3946">
        <w:rPr>
          <w:rFonts w:ascii="Arial" w:hAnsi="Arial" w:cs="Arial"/>
          <w:sz w:val="24"/>
          <w:szCs w:val="24"/>
        </w:rPr>
        <w:t xml:space="preserve"> their</w:t>
      </w:r>
      <w:r w:rsidR="008B6483">
        <w:rPr>
          <w:rFonts w:ascii="Arial" w:hAnsi="Arial" w:cs="Arial"/>
          <w:sz w:val="24"/>
          <w:szCs w:val="24"/>
        </w:rPr>
        <w:t xml:space="preserve"> “unlimited” data plans</w:t>
      </w:r>
      <w:r w:rsidR="0072001A">
        <w:rPr>
          <w:rFonts w:ascii="Arial" w:hAnsi="Arial" w:cs="Arial"/>
          <w:sz w:val="24"/>
          <w:szCs w:val="24"/>
        </w:rPr>
        <w:t>.</w:t>
      </w:r>
      <w:r w:rsidR="00AF23D3">
        <w:rPr>
          <w:rFonts w:ascii="Arial" w:hAnsi="Arial" w:cs="Arial"/>
          <w:sz w:val="24"/>
          <w:szCs w:val="24"/>
        </w:rPr>
        <w:t xml:space="preserve"> </w:t>
      </w:r>
      <w:r w:rsidR="002A3946">
        <w:rPr>
          <w:rFonts w:ascii="Arial" w:hAnsi="Arial" w:cs="Arial"/>
          <w:sz w:val="24"/>
          <w:szCs w:val="24"/>
        </w:rPr>
        <w:t>Once throttled</w:t>
      </w:r>
      <w:r w:rsidR="006E6134">
        <w:rPr>
          <w:rFonts w:ascii="Arial" w:hAnsi="Arial" w:cs="Arial"/>
          <w:sz w:val="24"/>
          <w:szCs w:val="24"/>
        </w:rPr>
        <w:t xml:space="preserve">, users must </w:t>
      </w:r>
      <w:r w:rsidR="002A3946">
        <w:rPr>
          <w:rFonts w:ascii="Arial" w:hAnsi="Arial" w:cs="Arial"/>
          <w:sz w:val="24"/>
          <w:szCs w:val="24"/>
        </w:rPr>
        <w:t xml:space="preserve">either </w:t>
      </w:r>
      <w:r w:rsidR="006E6134">
        <w:rPr>
          <w:rFonts w:ascii="Arial" w:hAnsi="Arial" w:cs="Arial"/>
          <w:sz w:val="24"/>
          <w:szCs w:val="24"/>
        </w:rPr>
        <w:t xml:space="preserve">wait until the next billing cycle or upgrade their plan to </w:t>
      </w:r>
      <w:r w:rsidR="002A3946">
        <w:rPr>
          <w:rFonts w:ascii="Arial" w:hAnsi="Arial" w:cs="Arial"/>
          <w:sz w:val="24"/>
          <w:szCs w:val="24"/>
        </w:rPr>
        <w:t xml:space="preserve">one with a </w:t>
      </w:r>
      <w:r w:rsidR="006E6134">
        <w:rPr>
          <w:rFonts w:ascii="Arial" w:hAnsi="Arial" w:cs="Arial"/>
          <w:sz w:val="24"/>
          <w:szCs w:val="24"/>
        </w:rPr>
        <w:t xml:space="preserve">higher usage threshold. </w:t>
      </w:r>
      <w:r w:rsidR="00CA16BA">
        <w:rPr>
          <w:rFonts w:ascii="Arial" w:hAnsi="Arial" w:cs="Arial"/>
          <w:sz w:val="24"/>
          <w:szCs w:val="24"/>
        </w:rPr>
        <w:t xml:space="preserve">One </w:t>
      </w:r>
      <w:r w:rsidR="00E4258B">
        <w:rPr>
          <w:rFonts w:ascii="Arial" w:hAnsi="Arial" w:cs="Arial"/>
          <w:sz w:val="24"/>
          <w:szCs w:val="24"/>
        </w:rPr>
        <w:t xml:space="preserve">famous </w:t>
      </w:r>
      <w:r w:rsidR="00743E9B">
        <w:rPr>
          <w:rFonts w:ascii="Arial" w:hAnsi="Arial" w:cs="Arial"/>
          <w:sz w:val="24"/>
          <w:szCs w:val="24"/>
        </w:rPr>
        <w:t xml:space="preserve">example </w:t>
      </w:r>
      <w:r w:rsidR="00AF23D3">
        <w:rPr>
          <w:rFonts w:ascii="Arial" w:hAnsi="Arial" w:cs="Arial"/>
          <w:sz w:val="24"/>
          <w:szCs w:val="24"/>
        </w:rPr>
        <w:t xml:space="preserve">of this </w:t>
      </w:r>
      <w:r w:rsidR="00743E9B">
        <w:rPr>
          <w:rFonts w:ascii="Arial" w:hAnsi="Arial" w:cs="Arial"/>
          <w:sz w:val="24"/>
          <w:szCs w:val="24"/>
        </w:rPr>
        <w:t xml:space="preserve">occurred in August 2018 when </w:t>
      </w:r>
      <w:r w:rsidR="00B85B92">
        <w:rPr>
          <w:rFonts w:ascii="Arial" w:hAnsi="Arial" w:cs="Arial"/>
          <w:sz w:val="24"/>
          <w:szCs w:val="24"/>
        </w:rPr>
        <w:t xml:space="preserve">Verizon throttled Santa Clara </w:t>
      </w:r>
      <w:r w:rsidR="00B85B92">
        <w:rPr>
          <w:rFonts w:ascii="Arial" w:hAnsi="Arial" w:cs="Arial"/>
          <w:sz w:val="24"/>
          <w:szCs w:val="24"/>
        </w:rPr>
        <w:lastRenderedPageBreak/>
        <w:t>County Fire</w:t>
      </w:r>
      <w:r w:rsidR="00AF23D3">
        <w:rPr>
          <w:rFonts w:ascii="Arial" w:hAnsi="Arial" w:cs="Arial"/>
          <w:sz w:val="24"/>
          <w:szCs w:val="24"/>
        </w:rPr>
        <w:t>’s unlimited</w:t>
      </w:r>
      <w:r w:rsidR="007E16F5">
        <w:rPr>
          <w:rFonts w:ascii="Arial" w:hAnsi="Arial" w:cs="Arial"/>
          <w:sz w:val="24"/>
          <w:szCs w:val="24"/>
        </w:rPr>
        <w:t xml:space="preserve"> data</w:t>
      </w:r>
      <w:r w:rsidR="00AF23D3">
        <w:rPr>
          <w:rFonts w:ascii="Arial" w:hAnsi="Arial" w:cs="Arial"/>
          <w:sz w:val="24"/>
          <w:szCs w:val="24"/>
        </w:rPr>
        <w:t xml:space="preserve"> plan during </w:t>
      </w:r>
      <w:r w:rsidR="00E50644">
        <w:rPr>
          <w:rFonts w:ascii="Arial" w:hAnsi="Arial" w:cs="Arial"/>
          <w:sz w:val="24"/>
          <w:szCs w:val="24"/>
        </w:rPr>
        <w:t>the Mendocino Complex fire</w:t>
      </w:r>
      <w:r w:rsidR="00B905C2">
        <w:rPr>
          <w:rFonts w:ascii="Arial" w:hAnsi="Arial" w:cs="Arial"/>
          <w:sz w:val="24"/>
          <w:szCs w:val="24"/>
        </w:rPr>
        <w:t xml:space="preserve">. </w:t>
      </w:r>
      <w:r w:rsidR="0001455C">
        <w:rPr>
          <w:rFonts w:ascii="Arial" w:hAnsi="Arial" w:cs="Arial"/>
          <w:sz w:val="24"/>
          <w:szCs w:val="24"/>
        </w:rPr>
        <w:t xml:space="preserve">While coordinating fire response, </w:t>
      </w:r>
      <w:r w:rsidR="007C0BEE">
        <w:rPr>
          <w:rFonts w:ascii="Arial" w:hAnsi="Arial" w:cs="Arial"/>
          <w:sz w:val="24"/>
          <w:szCs w:val="24"/>
        </w:rPr>
        <w:t xml:space="preserve">their </w:t>
      </w:r>
      <w:r w:rsidR="0001455C">
        <w:rPr>
          <w:rFonts w:ascii="Arial" w:hAnsi="Arial" w:cs="Arial"/>
          <w:sz w:val="24"/>
          <w:szCs w:val="24"/>
        </w:rPr>
        <w:t>incident command</w:t>
      </w:r>
      <w:r w:rsidR="0091692B">
        <w:rPr>
          <w:rFonts w:ascii="Arial" w:hAnsi="Arial" w:cs="Arial"/>
          <w:sz w:val="24"/>
          <w:szCs w:val="24"/>
        </w:rPr>
        <w:t xml:space="preserve">’s </w:t>
      </w:r>
      <w:r w:rsidR="00CE6224">
        <w:rPr>
          <w:rFonts w:ascii="Arial" w:hAnsi="Arial" w:cs="Arial"/>
          <w:sz w:val="24"/>
          <w:szCs w:val="24"/>
        </w:rPr>
        <w:t xml:space="preserve">unlimited data plan </w:t>
      </w:r>
      <w:r w:rsidR="007C0BEE">
        <w:rPr>
          <w:rFonts w:ascii="Arial" w:hAnsi="Arial" w:cs="Arial"/>
          <w:sz w:val="24"/>
          <w:szCs w:val="24"/>
        </w:rPr>
        <w:t>was throttled</w:t>
      </w:r>
      <w:r w:rsidR="00F63FFE">
        <w:rPr>
          <w:rFonts w:ascii="Arial" w:hAnsi="Arial" w:cs="Arial"/>
          <w:sz w:val="24"/>
          <w:szCs w:val="24"/>
        </w:rPr>
        <w:t xml:space="preserve"> after exce</w:t>
      </w:r>
      <w:r w:rsidR="00C619D7">
        <w:rPr>
          <w:rFonts w:ascii="Arial" w:hAnsi="Arial" w:cs="Arial"/>
          <w:sz w:val="24"/>
          <w:szCs w:val="24"/>
        </w:rPr>
        <w:t xml:space="preserve">eding </w:t>
      </w:r>
      <w:r w:rsidR="00CE6224">
        <w:rPr>
          <w:rFonts w:ascii="Arial" w:hAnsi="Arial" w:cs="Arial"/>
          <w:sz w:val="24"/>
          <w:szCs w:val="24"/>
        </w:rPr>
        <w:t xml:space="preserve">25gb of usage. </w:t>
      </w:r>
      <w:r w:rsidR="00090882">
        <w:rPr>
          <w:rFonts w:ascii="Arial" w:hAnsi="Arial" w:cs="Arial"/>
          <w:sz w:val="24"/>
          <w:szCs w:val="24"/>
        </w:rPr>
        <w:t xml:space="preserve">Even though the department was </w:t>
      </w:r>
      <w:r w:rsidR="00874FF9">
        <w:rPr>
          <w:rFonts w:ascii="Arial" w:hAnsi="Arial" w:cs="Arial"/>
          <w:sz w:val="24"/>
          <w:szCs w:val="24"/>
        </w:rPr>
        <w:t>conducting disaster operations Verizon w</w:t>
      </w:r>
      <w:r w:rsidR="009E4EA4">
        <w:rPr>
          <w:rFonts w:ascii="Arial" w:hAnsi="Arial" w:cs="Arial"/>
          <w:sz w:val="24"/>
          <w:szCs w:val="24"/>
        </w:rPr>
        <w:t>ould not stop throttling</w:t>
      </w:r>
      <w:r w:rsidR="00202A97">
        <w:rPr>
          <w:rFonts w:ascii="Arial" w:hAnsi="Arial" w:cs="Arial"/>
          <w:sz w:val="24"/>
          <w:szCs w:val="24"/>
        </w:rPr>
        <w:t xml:space="preserve"> them</w:t>
      </w:r>
      <w:r w:rsidR="009E4EA4">
        <w:rPr>
          <w:rFonts w:ascii="Arial" w:hAnsi="Arial" w:cs="Arial"/>
          <w:sz w:val="24"/>
          <w:szCs w:val="24"/>
        </w:rPr>
        <w:t xml:space="preserve"> </w:t>
      </w:r>
      <w:r w:rsidR="00202A97">
        <w:rPr>
          <w:rFonts w:ascii="Arial" w:hAnsi="Arial" w:cs="Arial"/>
          <w:sz w:val="24"/>
          <w:szCs w:val="24"/>
        </w:rPr>
        <w:t>unless the department upgraded to a significantly more expensive plan</w:t>
      </w:r>
      <w:r w:rsidR="00166304">
        <w:rPr>
          <w:rFonts w:ascii="Arial" w:hAnsi="Arial" w:cs="Arial"/>
          <w:sz w:val="24"/>
          <w:szCs w:val="24"/>
        </w:rPr>
        <w:t xml:space="preserve"> </w:t>
      </w:r>
      <w:r w:rsidR="007E16F5">
        <w:rPr>
          <w:rFonts w:ascii="Arial" w:hAnsi="Arial" w:cs="Arial"/>
          <w:sz w:val="24"/>
          <w:szCs w:val="24"/>
        </w:rPr>
        <w:t>(</w:t>
      </w:r>
      <w:proofErr w:type="spellStart"/>
      <w:r w:rsidR="00BC63D2">
        <w:rPr>
          <w:rFonts w:ascii="Arial" w:hAnsi="Arial" w:cs="Arial"/>
          <w:sz w:val="24"/>
          <w:szCs w:val="24"/>
        </w:rPr>
        <w:t>Brodkin</w:t>
      </w:r>
      <w:proofErr w:type="spellEnd"/>
      <w:r w:rsidR="007E16F5">
        <w:rPr>
          <w:rFonts w:ascii="Arial" w:hAnsi="Arial" w:cs="Arial"/>
          <w:sz w:val="24"/>
          <w:szCs w:val="24"/>
        </w:rPr>
        <w:t>)</w:t>
      </w:r>
      <w:r w:rsidR="00166304">
        <w:rPr>
          <w:rFonts w:ascii="Arial" w:hAnsi="Arial" w:cs="Arial"/>
          <w:sz w:val="24"/>
          <w:szCs w:val="24"/>
        </w:rPr>
        <w:t>.</w:t>
      </w:r>
      <w:r w:rsidR="00BC63D2">
        <w:rPr>
          <w:rFonts w:ascii="Arial" w:hAnsi="Arial" w:cs="Arial"/>
          <w:sz w:val="24"/>
          <w:szCs w:val="24"/>
        </w:rPr>
        <w:t xml:space="preserve"> </w:t>
      </w:r>
      <w:r w:rsidR="00DD20A5">
        <w:rPr>
          <w:rFonts w:ascii="Arial" w:hAnsi="Arial" w:cs="Arial"/>
          <w:sz w:val="24"/>
          <w:szCs w:val="24"/>
        </w:rPr>
        <w:t xml:space="preserve">While </w:t>
      </w:r>
      <w:r w:rsidR="00191A6A">
        <w:rPr>
          <w:rFonts w:ascii="Arial" w:hAnsi="Arial" w:cs="Arial"/>
          <w:sz w:val="24"/>
          <w:szCs w:val="24"/>
        </w:rPr>
        <w:t>Veriz</w:t>
      </w:r>
      <w:r w:rsidR="00276803">
        <w:rPr>
          <w:rFonts w:ascii="Arial" w:hAnsi="Arial" w:cs="Arial"/>
          <w:sz w:val="24"/>
          <w:szCs w:val="24"/>
        </w:rPr>
        <w:t>on’s actions</w:t>
      </w:r>
      <w:r w:rsidR="00927053">
        <w:rPr>
          <w:rFonts w:ascii="Arial" w:hAnsi="Arial" w:cs="Arial"/>
          <w:sz w:val="24"/>
          <w:szCs w:val="24"/>
        </w:rPr>
        <w:t xml:space="preserve"> were </w:t>
      </w:r>
      <w:r w:rsidR="000A2424">
        <w:rPr>
          <w:rFonts w:ascii="Arial" w:hAnsi="Arial" w:cs="Arial"/>
          <w:sz w:val="24"/>
          <w:szCs w:val="24"/>
        </w:rPr>
        <w:t>legal</w:t>
      </w:r>
      <w:r w:rsidR="00DD20A5">
        <w:rPr>
          <w:rFonts w:ascii="Arial" w:hAnsi="Arial" w:cs="Arial"/>
          <w:sz w:val="24"/>
          <w:szCs w:val="24"/>
        </w:rPr>
        <w:t xml:space="preserve"> </w:t>
      </w:r>
      <w:r w:rsidR="000A2424">
        <w:rPr>
          <w:rFonts w:ascii="Arial" w:hAnsi="Arial" w:cs="Arial"/>
          <w:sz w:val="24"/>
          <w:szCs w:val="24"/>
        </w:rPr>
        <w:t>even under Title II</w:t>
      </w:r>
      <w:r w:rsidR="00264288">
        <w:rPr>
          <w:rFonts w:ascii="Arial" w:hAnsi="Arial" w:cs="Arial"/>
          <w:sz w:val="24"/>
          <w:szCs w:val="24"/>
        </w:rPr>
        <w:t>,</w:t>
      </w:r>
      <w:r w:rsidR="000A2424">
        <w:rPr>
          <w:rFonts w:ascii="Arial" w:hAnsi="Arial" w:cs="Arial"/>
          <w:sz w:val="24"/>
          <w:szCs w:val="24"/>
        </w:rPr>
        <w:t xml:space="preserve"> the repeal of net</w:t>
      </w:r>
      <w:r w:rsidR="00276803">
        <w:rPr>
          <w:rFonts w:ascii="Arial" w:hAnsi="Arial" w:cs="Arial"/>
          <w:sz w:val="24"/>
          <w:szCs w:val="24"/>
        </w:rPr>
        <w:t xml:space="preserve"> ne</w:t>
      </w:r>
      <w:r w:rsidR="00927053">
        <w:rPr>
          <w:rFonts w:ascii="Arial" w:hAnsi="Arial" w:cs="Arial"/>
          <w:sz w:val="24"/>
          <w:szCs w:val="24"/>
        </w:rPr>
        <w:t>ut</w:t>
      </w:r>
      <w:r w:rsidR="00276803">
        <w:rPr>
          <w:rFonts w:ascii="Arial" w:hAnsi="Arial" w:cs="Arial"/>
          <w:sz w:val="24"/>
          <w:szCs w:val="24"/>
        </w:rPr>
        <w:t xml:space="preserve">rality removed the ability </w:t>
      </w:r>
      <w:r w:rsidR="00927053">
        <w:rPr>
          <w:rFonts w:ascii="Arial" w:hAnsi="Arial" w:cs="Arial"/>
          <w:sz w:val="24"/>
          <w:szCs w:val="24"/>
        </w:rPr>
        <w:t xml:space="preserve">for Santa Clara Country Fire </w:t>
      </w:r>
      <w:r w:rsidR="00264288">
        <w:rPr>
          <w:rFonts w:ascii="Arial" w:hAnsi="Arial" w:cs="Arial"/>
          <w:sz w:val="24"/>
          <w:szCs w:val="24"/>
        </w:rPr>
        <w:t xml:space="preserve">to </w:t>
      </w:r>
      <w:r w:rsidR="00927053">
        <w:rPr>
          <w:rFonts w:ascii="Arial" w:hAnsi="Arial" w:cs="Arial"/>
          <w:sz w:val="24"/>
          <w:szCs w:val="24"/>
        </w:rPr>
        <w:t xml:space="preserve">file </w:t>
      </w:r>
      <w:r w:rsidR="001D683A">
        <w:rPr>
          <w:rFonts w:ascii="Arial" w:hAnsi="Arial" w:cs="Arial"/>
          <w:sz w:val="24"/>
          <w:szCs w:val="24"/>
        </w:rPr>
        <w:t xml:space="preserve">a </w:t>
      </w:r>
      <w:r w:rsidR="00927053">
        <w:rPr>
          <w:rFonts w:ascii="Arial" w:hAnsi="Arial" w:cs="Arial"/>
          <w:sz w:val="24"/>
          <w:szCs w:val="24"/>
        </w:rPr>
        <w:t xml:space="preserve">complaint </w:t>
      </w:r>
      <w:r w:rsidR="001D683A">
        <w:rPr>
          <w:rFonts w:ascii="Arial" w:hAnsi="Arial" w:cs="Arial"/>
          <w:sz w:val="24"/>
          <w:szCs w:val="24"/>
        </w:rPr>
        <w:t>with</w:t>
      </w:r>
      <w:r w:rsidR="00927053">
        <w:rPr>
          <w:rFonts w:ascii="Arial" w:hAnsi="Arial" w:cs="Arial"/>
          <w:sz w:val="24"/>
          <w:szCs w:val="24"/>
        </w:rPr>
        <w:t xml:space="preserve"> the FCC</w:t>
      </w:r>
      <w:r w:rsidR="00BC63D2">
        <w:rPr>
          <w:rFonts w:ascii="Arial" w:hAnsi="Arial" w:cs="Arial"/>
          <w:sz w:val="24"/>
          <w:szCs w:val="24"/>
        </w:rPr>
        <w:t>,</w:t>
      </w:r>
      <w:r w:rsidR="00F76768">
        <w:rPr>
          <w:rFonts w:ascii="Arial" w:hAnsi="Arial" w:cs="Arial"/>
          <w:sz w:val="24"/>
          <w:szCs w:val="24"/>
        </w:rPr>
        <w:t xml:space="preserve"> </w:t>
      </w:r>
      <w:r w:rsidR="00F12494">
        <w:rPr>
          <w:rFonts w:ascii="Arial" w:hAnsi="Arial" w:cs="Arial"/>
          <w:sz w:val="24"/>
          <w:szCs w:val="24"/>
        </w:rPr>
        <w:t xml:space="preserve">leaving </w:t>
      </w:r>
      <w:r w:rsidR="001D683A">
        <w:rPr>
          <w:rFonts w:ascii="Arial" w:hAnsi="Arial" w:cs="Arial"/>
          <w:sz w:val="24"/>
          <w:szCs w:val="24"/>
        </w:rPr>
        <w:t xml:space="preserve">them </w:t>
      </w:r>
      <w:r w:rsidR="00C1149D">
        <w:rPr>
          <w:rFonts w:ascii="Arial" w:hAnsi="Arial" w:cs="Arial"/>
          <w:sz w:val="24"/>
          <w:szCs w:val="24"/>
        </w:rPr>
        <w:t>with no options to seek recourse</w:t>
      </w:r>
      <w:r w:rsidR="002E6B14">
        <w:rPr>
          <w:rFonts w:ascii="Arial" w:hAnsi="Arial" w:cs="Arial"/>
          <w:sz w:val="24"/>
          <w:szCs w:val="24"/>
        </w:rPr>
        <w:t xml:space="preserve"> from Verizon</w:t>
      </w:r>
      <w:r w:rsidR="00C1149D">
        <w:rPr>
          <w:rFonts w:ascii="Arial" w:hAnsi="Arial" w:cs="Arial"/>
          <w:sz w:val="24"/>
          <w:szCs w:val="24"/>
        </w:rPr>
        <w:t>.</w:t>
      </w:r>
    </w:p>
    <w:p w14:paraId="4016460E" w14:textId="5999E33E" w:rsidR="00BC71F0" w:rsidRPr="00012A7F" w:rsidRDefault="00166304" w:rsidP="00BC71F0">
      <w:pPr>
        <w:spacing w:line="480" w:lineRule="auto"/>
        <w:ind w:firstLine="720"/>
        <w:rPr>
          <w:rFonts w:ascii="Arial" w:hAnsi="Arial" w:cs="Arial"/>
          <w:sz w:val="24"/>
          <w:szCs w:val="24"/>
        </w:rPr>
      </w:pPr>
      <w:r>
        <w:rPr>
          <w:rFonts w:ascii="Arial" w:hAnsi="Arial" w:cs="Arial"/>
          <w:sz w:val="24"/>
          <w:szCs w:val="24"/>
        </w:rPr>
        <w:t>By far the</w:t>
      </w:r>
      <w:r w:rsidR="00D3625B">
        <w:rPr>
          <w:rFonts w:ascii="Arial" w:hAnsi="Arial" w:cs="Arial"/>
          <w:sz w:val="24"/>
          <w:szCs w:val="24"/>
        </w:rPr>
        <w:t xml:space="preserve"> </w:t>
      </w:r>
      <w:r w:rsidR="00134221">
        <w:rPr>
          <w:rFonts w:ascii="Arial" w:hAnsi="Arial" w:cs="Arial"/>
          <w:sz w:val="24"/>
          <w:szCs w:val="24"/>
        </w:rPr>
        <w:t>worst-case</w:t>
      </w:r>
      <w:r w:rsidR="00D3625B">
        <w:rPr>
          <w:rFonts w:ascii="Arial" w:hAnsi="Arial" w:cs="Arial"/>
          <w:sz w:val="24"/>
          <w:szCs w:val="24"/>
        </w:rPr>
        <w:t xml:space="preserve"> scenario </w:t>
      </w:r>
      <w:r w:rsidR="00AD7E6F">
        <w:rPr>
          <w:rFonts w:ascii="Arial" w:hAnsi="Arial" w:cs="Arial"/>
          <w:sz w:val="24"/>
          <w:szCs w:val="24"/>
        </w:rPr>
        <w:t>for US consumers is that ISPs will transition to a tiered service</w:t>
      </w:r>
      <w:r w:rsidR="002E6B14">
        <w:rPr>
          <w:rFonts w:ascii="Arial" w:hAnsi="Arial" w:cs="Arial"/>
          <w:sz w:val="24"/>
          <w:szCs w:val="24"/>
        </w:rPr>
        <w:t xml:space="preserve"> </w:t>
      </w:r>
      <w:r w:rsidR="00AD7E6F">
        <w:rPr>
          <w:rFonts w:ascii="Arial" w:hAnsi="Arial" w:cs="Arial"/>
          <w:sz w:val="24"/>
          <w:szCs w:val="24"/>
        </w:rPr>
        <w:t xml:space="preserve">format </w:t>
      </w:r>
      <w:r w:rsidR="002E6B14">
        <w:rPr>
          <w:rFonts w:ascii="Arial" w:hAnsi="Arial" w:cs="Arial"/>
          <w:sz w:val="24"/>
          <w:szCs w:val="24"/>
        </w:rPr>
        <w:t xml:space="preserve">similar to </w:t>
      </w:r>
      <w:r w:rsidR="00AD7E6F">
        <w:rPr>
          <w:rFonts w:ascii="Arial" w:hAnsi="Arial" w:cs="Arial"/>
          <w:sz w:val="24"/>
          <w:szCs w:val="24"/>
        </w:rPr>
        <w:t>cable television</w:t>
      </w:r>
      <w:r w:rsidR="00E96146">
        <w:rPr>
          <w:rFonts w:ascii="Arial" w:hAnsi="Arial" w:cs="Arial"/>
          <w:sz w:val="24"/>
          <w:szCs w:val="24"/>
        </w:rPr>
        <w:t xml:space="preserve">. This would force consumers </w:t>
      </w:r>
      <w:r w:rsidR="00B824BA">
        <w:rPr>
          <w:rFonts w:ascii="Arial" w:hAnsi="Arial" w:cs="Arial"/>
          <w:sz w:val="24"/>
          <w:szCs w:val="24"/>
        </w:rPr>
        <w:t xml:space="preserve">to pay </w:t>
      </w:r>
      <w:r w:rsidR="00D05438">
        <w:rPr>
          <w:rFonts w:ascii="Arial" w:hAnsi="Arial" w:cs="Arial"/>
          <w:sz w:val="24"/>
          <w:szCs w:val="24"/>
        </w:rPr>
        <w:t>to access certain types of content</w:t>
      </w:r>
      <w:r w:rsidR="00BC71F0">
        <w:rPr>
          <w:rFonts w:ascii="Arial" w:hAnsi="Arial" w:cs="Arial"/>
          <w:sz w:val="24"/>
          <w:szCs w:val="24"/>
        </w:rPr>
        <w:t xml:space="preserve"> such as social media, video and music streaming, and online gaming</w:t>
      </w:r>
      <w:r w:rsidR="008D00B8">
        <w:rPr>
          <w:rFonts w:ascii="Arial" w:hAnsi="Arial" w:cs="Arial"/>
          <w:sz w:val="24"/>
          <w:szCs w:val="24"/>
        </w:rPr>
        <w:t xml:space="preserve">, drastically increasing monthly bills. </w:t>
      </w:r>
      <w:r w:rsidR="00CD1CAC">
        <w:rPr>
          <w:rFonts w:ascii="Arial" w:hAnsi="Arial" w:cs="Arial"/>
          <w:sz w:val="24"/>
          <w:szCs w:val="24"/>
        </w:rPr>
        <w:t xml:space="preserve">This is not the worst </w:t>
      </w:r>
      <w:r w:rsidR="00C70093">
        <w:rPr>
          <w:rFonts w:ascii="Arial" w:hAnsi="Arial" w:cs="Arial"/>
          <w:sz w:val="24"/>
          <w:szCs w:val="24"/>
        </w:rPr>
        <w:t>effect of the net neutrality repeal.</w:t>
      </w:r>
    </w:p>
    <w:p w14:paraId="11831D5F" w14:textId="4189C60A" w:rsidR="002B6F07" w:rsidRDefault="00105F51" w:rsidP="00A96E79">
      <w:pPr>
        <w:spacing w:line="480" w:lineRule="auto"/>
        <w:rPr>
          <w:rFonts w:ascii="Arial" w:hAnsi="Arial" w:cs="Arial"/>
          <w:sz w:val="24"/>
          <w:szCs w:val="24"/>
        </w:rPr>
      </w:pPr>
      <w:r w:rsidRPr="00012A7F">
        <w:rPr>
          <w:rFonts w:ascii="Arial" w:hAnsi="Arial" w:cs="Arial"/>
          <w:sz w:val="24"/>
          <w:szCs w:val="24"/>
        </w:rPr>
        <w:tab/>
        <w:t xml:space="preserve">Most </w:t>
      </w:r>
      <w:r w:rsidR="00D05438">
        <w:rPr>
          <w:rFonts w:ascii="Arial" w:hAnsi="Arial" w:cs="Arial"/>
          <w:sz w:val="24"/>
          <w:szCs w:val="24"/>
        </w:rPr>
        <w:t>importantly</w:t>
      </w:r>
      <w:r w:rsidRPr="00012A7F">
        <w:rPr>
          <w:rFonts w:ascii="Arial" w:hAnsi="Arial" w:cs="Arial"/>
          <w:sz w:val="24"/>
          <w:szCs w:val="24"/>
        </w:rPr>
        <w:t>, repealing net neutrality threatens freedom of speech</w:t>
      </w:r>
      <w:r w:rsidR="0076731A">
        <w:rPr>
          <w:rFonts w:ascii="Arial" w:hAnsi="Arial" w:cs="Arial"/>
          <w:sz w:val="24"/>
          <w:szCs w:val="24"/>
        </w:rPr>
        <w:t xml:space="preserve"> and</w:t>
      </w:r>
      <w:r w:rsidRPr="00012A7F">
        <w:rPr>
          <w:rFonts w:ascii="Arial" w:hAnsi="Arial" w:cs="Arial"/>
          <w:sz w:val="24"/>
          <w:szCs w:val="24"/>
        </w:rPr>
        <w:t xml:space="preserve"> information.</w:t>
      </w:r>
      <w:r w:rsidR="00B955B3">
        <w:rPr>
          <w:rFonts w:ascii="Arial" w:hAnsi="Arial" w:cs="Arial"/>
          <w:sz w:val="24"/>
          <w:szCs w:val="24"/>
        </w:rPr>
        <w:t xml:space="preserve"> Part of what ma</w:t>
      </w:r>
      <w:r w:rsidR="00347672">
        <w:rPr>
          <w:rFonts w:ascii="Arial" w:hAnsi="Arial" w:cs="Arial"/>
          <w:sz w:val="24"/>
          <w:szCs w:val="24"/>
        </w:rPr>
        <w:t>kes</w:t>
      </w:r>
      <w:r w:rsidR="00B955B3">
        <w:rPr>
          <w:rFonts w:ascii="Arial" w:hAnsi="Arial" w:cs="Arial"/>
          <w:sz w:val="24"/>
          <w:szCs w:val="24"/>
        </w:rPr>
        <w:t xml:space="preserve"> the internet such a powerful </w:t>
      </w:r>
      <w:r w:rsidR="00E13B82">
        <w:rPr>
          <w:rFonts w:ascii="Arial" w:hAnsi="Arial" w:cs="Arial"/>
          <w:sz w:val="24"/>
          <w:szCs w:val="24"/>
        </w:rPr>
        <w:t xml:space="preserve">platform is that all content is </w:t>
      </w:r>
      <w:r w:rsidR="002B6F07">
        <w:rPr>
          <w:rFonts w:ascii="Arial" w:hAnsi="Arial" w:cs="Arial"/>
          <w:sz w:val="24"/>
          <w:szCs w:val="24"/>
        </w:rPr>
        <w:t>freely</w:t>
      </w:r>
      <w:r w:rsidR="006E66E9">
        <w:rPr>
          <w:rFonts w:ascii="Arial" w:hAnsi="Arial" w:cs="Arial"/>
          <w:sz w:val="24"/>
          <w:szCs w:val="24"/>
        </w:rPr>
        <w:t xml:space="preserve"> </w:t>
      </w:r>
      <w:r w:rsidR="00E13B82">
        <w:rPr>
          <w:rFonts w:ascii="Arial" w:hAnsi="Arial" w:cs="Arial"/>
          <w:sz w:val="24"/>
          <w:szCs w:val="24"/>
        </w:rPr>
        <w:t>accessible</w:t>
      </w:r>
      <w:r w:rsidR="00D35CCA">
        <w:rPr>
          <w:rFonts w:ascii="Arial" w:hAnsi="Arial" w:cs="Arial"/>
          <w:sz w:val="24"/>
          <w:szCs w:val="24"/>
        </w:rPr>
        <w:t>.</w:t>
      </w:r>
      <w:r w:rsidR="0035320C">
        <w:rPr>
          <w:rFonts w:ascii="Arial" w:hAnsi="Arial" w:cs="Arial"/>
          <w:sz w:val="24"/>
          <w:szCs w:val="24"/>
        </w:rPr>
        <w:t xml:space="preserve"> However,</w:t>
      </w:r>
      <w:r w:rsidR="00611061">
        <w:rPr>
          <w:rFonts w:ascii="Arial" w:hAnsi="Arial" w:cs="Arial"/>
          <w:sz w:val="24"/>
          <w:szCs w:val="24"/>
        </w:rPr>
        <w:t xml:space="preserve"> without net neutrality,</w:t>
      </w:r>
      <w:r w:rsidR="0035320C">
        <w:rPr>
          <w:rFonts w:ascii="Arial" w:hAnsi="Arial" w:cs="Arial"/>
          <w:sz w:val="24"/>
          <w:szCs w:val="24"/>
        </w:rPr>
        <w:t xml:space="preserve"> ISPs </w:t>
      </w:r>
      <w:r w:rsidR="004F1D13">
        <w:rPr>
          <w:rFonts w:ascii="Arial" w:hAnsi="Arial" w:cs="Arial"/>
          <w:sz w:val="24"/>
          <w:szCs w:val="24"/>
        </w:rPr>
        <w:t xml:space="preserve">now </w:t>
      </w:r>
      <w:r w:rsidR="00347672">
        <w:rPr>
          <w:rFonts w:ascii="Arial" w:hAnsi="Arial" w:cs="Arial"/>
          <w:sz w:val="24"/>
          <w:szCs w:val="24"/>
        </w:rPr>
        <w:t>can</w:t>
      </w:r>
      <w:r w:rsidR="004F1D13">
        <w:rPr>
          <w:rFonts w:ascii="Arial" w:hAnsi="Arial" w:cs="Arial"/>
          <w:sz w:val="24"/>
          <w:szCs w:val="24"/>
        </w:rPr>
        <w:t xml:space="preserve"> restrict</w:t>
      </w:r>
      <w:r w:rsidR="00611061">
        <w:rPr>
          <w:rFonts w:ascii="Arial" w:hAnsi="Arial" w:cs="Arial"/>
          <w:sz w:val="24"/>
          <w:szCs w:val="24"/>
        </w:rPr>
        <w:t xml:space="preserve"> </w:t>
      </w:r>
      <w:r w:rsidR="004F1D13">
        <w:rPr>
          <w:rFonts w:ascii="Arial" w:hAnsi="Arial" w:cs="Arial"/>
          <w:sz w:val="24"/>
          <w:szCs w:val="24"/>
        </w:rPr>
        <w:t xml:space="preserve">access to </w:t>
      </w:r>
      <w:r w:rsidR="00347672">
        <w:rPr>
          <w:rFonts w:ascii="Arial" w:hAnsi="Arial" w:cs="Arial"/>
          <w:sz w:val="24"/>
          <w:szCs w:val="24"/>
        </w:rPr>
        <w:t xml:space="preserve">content </w:t>
      </w:r>
      <w:r w:rsidR="000240F5">
        <w:rPr>
          <w:rFonts w:ascii="Arial" w:hAnsi="Arial" w:cs="Arial"/>
          <w:sz w:val="24"/>
          <w:szCs w:val="24"/>
        </w:rPr>
        <w:t>for whatever reason</w:t>
      </w:r>
      <w:r w:rsidR="00611061">
        <w:rPr>
          <w:rFonts w:ascii="Arial" w:hAnsi="Arial" w:cs="Arial"/>
          <w:sz w:val="24"/>
          <w:szCs w:val="24"/>
        </w:rPr>
        <w:t xml:space="preserve">. </w:t>
      </w:r>
      <w:r w:rsidR="00B10491">
        <w:rPr>
          <w:rFonts w:ascii="Arial" w:hAnsi="Arial" w:cs="Arial"/>
          <w:sz w:val="24"/>
          <w:szCs w:val="24"/>
        </w:rPr>
        <w:t xml:space="preserve">For example, </w:t>
      </w:r>
      <w:r w:rsidR="00EE7BD3">
        <w:rPr>
          <w:rFonts w:ascii="Arial" w:hAnsi="Arial" w:cs="Arial"/>
          <w:sz w:val="24"/>
          <w:szCs w:val="24"/>
        </w:rPr>
        <w:t>say</w:t>
      </w:r>
      <w:r w:rsidR="00173DD4">
        <w:rPr>
          <w:rFonts w:ascii="Arial" w:hAnsi="Arial" w:cs="Arial"/>
          <w:sz w:val="24"/>
          <w:szCs w:val="24"/>
        </w:rPr>
        <w:t xml:space="preserve"> </w:t>
      </w:r>
      <w:r w:rsidR="00B10491">
        <w:rPr>
          <w:rFonts w:ascii="Arial" w:hAnsi="Arial" w:cs="Arial"/>
          <w:sz w:val="24"/>
          <w:szCs w:val="24"/>
        </w:rPr>
        <w:t xml:space="preserve">an individual </w:t>
      </w:r>
      <w:r w:rsidR="0008526B">
        <w:rPr>
          <w:rFonts w:ascii="Arial" w:hAnsi="Arial" w:cs="Arial"/>
          <w:sz w:val="24"/>
          <w:szCs w:val="24"/>
        </w:rPr>
        <w:t>creates a</w:t>
      </w:r>
      <w:r w:rsidR="00173DD4">
        <w:rPr>
          <w:rFonts w:ascii="Arial" w:hAnsi="Arial" w:cs="Arial"/>
          <w:sz w:val="24"/>
          <w:szCs w:val="24"/>
        </w:rPr>
        <w:t xml:space="preserve"> blog</w:t>
      </w:r>
      <w:r w:rsidR="00922E07">
        <w:rPr>
          <w:rFonts w:ascii="Arial" w:hAnsi="Arial" w:cs="Arial"/>
          <w:sz w:val="24"/>
          <w:szCs w:val="24"/>
        </w:rPr>
        <w:t xml:space="preserve"> </w:t>
      </w:r>
      <w:r w:rsidR="00CB62F6">
        <w:rPr>
          <w:rFonts w:ascii="Arial" w:hAnsi="Arial" w:cs="Arial"/>
          <w:sz w:val="24"/>
          <w:szCs w:val="24"/>
        </w:rPr>
        <w:t xml:space="preserve">with the goal of </w:t>
      </w:r>
      <w:r w:rsidR="00541C86">
        <w:rPr>
          <w:rFonts w:ascii="Arial" w:hAnsi="Arial" w:cs="Arial"/>
          <w:sz w:val="24"/>
          <w:szCs w:val="24"/>
        </w:rPr>
        <w:t>convincing the public that</w:t>
      </w:r>
      <w:r w:rsidR="00922E07">
        <w:rPr>
          <w:rFonts w:ascii="Arial" w:hAnsi="Arial" w:cs="Arial"/>
          <w:sz w:val="24"/>
          <w:szCs w:val="24"/>
        </w:rPr>
        <w:t xml:space="preserve"> Comcast </w:t>
      </w:r>
      <w:r w:rsidR="002B6F07">
        <w:rPr>
          <w:rFonts w:ascii="Arial" w:hAnsi="Arial" w:cs="Arial"/>
          <w:sz w:val="24"/>
          <w:szCs w:val="24"/>
        </w:rPr>
        <w:t xml:space="preserve">is </w:t>
      </w:r>
      <w:r w:rsidR="00922E07">
        <w:rPr>
          <w:rFonts w:ascii="Arial" w:hAnsi="Arial" w:cs="Arial"/>
          <w:sz w:val="24"/>
          <w:szCs w:val="24"/>
        </w:rPr>
        <w:t>a</w:t>
      </w:r>
      <w:r w:rsidR="00425770">
        <w:rPr>
          <w:rFonts w:ascii="Arial" w:hAnsi="Arial" w:cs="Arial"/>
          <w:sz w:val="24"/>
          <w:szCs w:val="24"/>
        </w:rPr>
        <w:t>n evil</w:t>
      </w:r>
      <w:r w:rsidR="00987805">
        <w:rPr>
          <w:rFonts w:ascii="Arial" w:hAnsi="Arial" w:cs="Arial"/>
          <w:sz w:val="24"/>
          <w:szCs w:val="24"/>
        </w:rPr>
        <w:t xml:space="preserve"> comp</w:t>
      </w:r>
      <w:r w:rsidR="00EE7BD3">
        <w:rPr>
          <w:rFonts w:ascii="Arial" w:hAnsi="Arial" w:cs="Arial"/>
          <w:sz w:val="24"/>
          <w:szCs w:val="24"/>
        </w:rPr>
        <w:t xml:space="preserve">any. Comcast obviously does not want people </w:t>
      </w:r>
      <w:r w:rsidR="002B6F07">
        <w:rPr>
          <w:rFonts w:ascii="Arial" w:hAnsi="Arial" w:cs="Arial"/>
          <w:sz w:val="24"/>
          <w:szCs w:val="24"/>
        </w:rPr>
        <w:t xml:space="preserve">tarnishing </w:t>
      </w:r>
      <w:r w:rsidR="00DD555F">
        <w:rPr>
          <w:rFonts w:ascii="Arial" w:hAnsi="Arial" w:cs="Arial"/>
          <w:sz w:val="24"/>
          <w:szCs w:val="24"/>
        </w:rPr>
        <w:t xml:space="preserve">their reputation. </w:t>
      </w:r>
      <w:r w:rsidR="002B6F07">
        <w:rPr>
          <w:rFonts w:ascii="Arial" w:hAnsi="Arial" w:cs="Arial"/>
          <w:sz w:val="24"/>
          <w:szCs w:val="24"/>
        </w:rPr>
        <w:t>Until 2018</w:t>
      </w:r>
      <w:r w:rsidR="00A75576">
        <w:rPr>
          <w:rFonts w:ascii="Arial" w:hAnsi="Arial" w:cs="Arial"/>
          <w:sz w:val="24"/>
          <w:szCs w:val="24"/>
        </w:rPr>
        <w:t xml:space="preserve">, </w:t>
      </w:r>
      <w:r w:rsidR="002B6F07">
        <w:rPr>
          <w:rFonts w:ascii="Arial" w:hAnsi="Arial" w:cs="Arial"/>
          <w:sz w:val="24"/>
          <w:szCs w:val="24"/>
        </w:rPr>
        <w:t>Comcast’s</w:t>
      </w:r>
      <w:r w:rsidR="00A75576">
        <w:rPr>
          <w:rFonts w:ascii="Arial" w:hAnsi="Arial" w:cs="Arial"/>
          <w:sz w:val="24"/>
          <w:szCs w:val="24"/>
        </w:rPr>
        <w:t xml:space="preserve"> only method</w:t>
      </w:r>
      <w:r w:rsidR="002B6F07">
        <w:rPr>
          <w:rFonts w:ascii="Arial" w:hAnsi="Arial" w:cs="Arial"/>
          <w:sz w:val="24"/>
          <w:szCs w:val="24"/>
        </w:rPr>
        <w:t xml:space="preserve"> </w:t>
      </w:r>
      <w:r w:rsidR="00A75576">
        <w:rPr>
          <w:rFonts w:ascii="Arial" w:hAnsi="Arial" w:cs="Arial"/>
          <w:sz w:val="24"/>
          <w:szCs w:val="24"/>
        </w:rPr>
        <w:t xml:space="preserve">of recourse </w:t>
      </w:r>
      <w:r w:rsidR="002B6F07">
        <w:rPr>
          <w:rFonts w:ascii="Arial" w:hAnsi="Arial" w:cs="Arial"/>
          <w:sz w:val="24"/>
          <w:szCs w:val="24"/>
        </w:rPr>
        <w:t xml:space="preserve">was to sue the offending site for </w:t>
      </w:r>
      <w:r w:rsidR="00492B4B">
        <w:rPr>
          <w:rFonts w:ascii="Arial" w:hAnsi="Arial" w:cs="Arial"/>
          <w:sz w:val="24"/>
          <w:szCs w:val="24"/>
        </w:rPr>
        <w:t>defamation, a process that costs significant amounts of time and money</w:t>
      </w:r>
      <w:r w:rsidR="00575B60">
        <w:rPr>
          <w:rFonts w:ascii="Arial" w:hAnsi="Arial" w:cs="Arial"/>
          <w:sz w:val="24"/>
          <w:szCs w:val="24"/>
        </w:rPr>
        <w:t xml:space="preserve">. </w:t>
      </w:r>
      <w:r w:rsidR="00492B4B">
        <w:rPr>
          <w:rFonts w:ascii="Arial" w:hAnsi="Arial" w:cs="Arial"/>
          <w:sz w:val="24"/>
          <w:szCs w:val="24"/>
        </w:rPr>
        <w:t xml:space="preserve">After the 2018 </w:t>
      </w:r>
      <w:r w:rsidR="00A42029">
        <w:rPr>
          <w:rFonts w:ascii="Arial" w:hAnsi="Arial" w:cs="Arial"/>
          <w:sz w:val="24"/>
          <w:szCs w:val="24"/>
        </w:rPr>
        <w:t>net neu</w:t>
      </w:r>
      <w:r w:rsidR="002E1062">
        <w:rPr>
          <w:rFonts w:ascii="Arial" w:hAnsi="Arial" w:cs="Arial"/>
          <w:sz w:val="24"/>
          <w:szCs w:val="24"/>
        </w:rPr>
        <w:t>trality</w:t>
      </w:r>
      <w:r w:rsidR="00492B4B">
        <w:rPr>
          <w:rFonts w:ascii="Arial" w:hAnsi="Arial" w:cs="Arial"/>
          <w:sz w:val="24"/>
          <w:szCs w:val="24"/>
        </w:rPr>
        <w:t xml:space="preserve"> repeal</w:t>
      </w:r>
      <w:r w:rsidR="00D71186">
        <w:rPr>
          <w:rFonts w:ascii="Arial" w:hAnsi="Arial" w:cs="Arial"/>
          <w:sz w:val="24"/>
          <w:szCs w:val="24"/>
        </w:rPr>
        <w:t xml:space="preserve"> </w:t>
      </w:r>
      <w:r w:rsidR="002E1062">
        <w:rPr>
          <w:rFonts w:ascii="Arial" w:hAnsi="Arial" w:cs="Arial"/>
          <w:sz w:val="24"/>
          <w:szCs w:val="24"/>
        </w:rPr>
        <w:t xml:space="preserve">Comcast can simply slow down </w:t>
      </w:r>
      <w:r w:rsidR="00BB1460">
        <w:rPr>
          <w:rFonts w:ascii="Arial" w:hAnsi="Arial" w:cs="Arial"/>
          <w:sz w:val="24"/>
          <w:szCs w:val="24"/>
        </w:rPr>
        <w:t xml:space="preserve">all traffic through the </w:t>
      </w:r>
      <w:r w:rsidR="00D71186">
        <w:rPr>
          <w:rFonts w:ascii="Arial" w:hAnsi="Arial" w:cs="Arial"/>
          <w:sz w:val="24"/>
          <w:szCs w:val="24"/>
        </w:rPr>
        <w:t xml:space="preserve">offending </w:t>
      </w:r>
      <w:r w:rsidR="00BB1460">
        <w:rPr>
          <w:rFonts w:ascii="Arial" w:hAnsi="Arial" w:cs="Arial"/>
          <w:sz w:val="24"/>
          <w:szCs w:val="24"/>
        </w:rPr>
        <w:t xml:space="preserve">site </w:t>
      </w:r>
      <w:r w:rsidR="00F86FB5">
        <w:rPr>
          <w:rFonts w:ascii="Arial" w:hAnsi="Arial" w:cs="Arial"/>
          <w:sz w:val="24"/>
          <w:szCs w:val="24"/>
        </w:rPr>
        <w:t>to decrease viewership, e</w:t>
      </w:r>
      <w:r w:rsidR="00FF680D">
        <w:rPr>
          <w:rFonts w:ascii="Arial" w:hAnsi="Arial" w:cs="Arial"/>
          <w:sz w:val="24"/>
          <w:szCs w:val="24"/>
        </w:rPr>
        <w:t xml:space="preserve">ffectively </w:t>
      </w:r>
      <w:r w:rsidR="00321648">
        <w:rPr>
          <w:rFonts w:ascii="Arial" w:hAnsi="Arial" w:cs="Arial"/>
          <w:sz w:val="24"/>
          <w:szCs w:val="24"/>
        </w:rPr>
        <w:t xml:space="preserve">censoring that </w:t>
      </w:r>
      <w:r w:rsidR="00321648">
        <w:rPr>
          <w:rFonts w:ascii="Arial" w:hAnsi="Arial" w:cs="Arial"/>
          <w:sz w:val="24"/>
          <w:szCs w:val="24"/>
        </w:rPr>
        <w:lastRenderedPageBreak/>
        <w:t>individual</w:t>
      </w:r>
      <w:r w:rsidR="008F0A5D">
        <w:rPr>
          <w:rFonts w:ascii="Arial" w:hAnsi="Arial" w:cs="Arial"/>
          <w:sz w:val="24"/>
          <w:szCs w:val="24"/>
        </w:rPr>
        <w:t>.</w:t>
      </w:r>
      <w:r w:rsidR="00C47B14">
        <w:rPr>
          <w:rFonts w:ascii="Arial" w:hAnsi="Arial" w:cs="Arial"/>
          <w:sz w:val="24"/>
          <w:szCs w:val="24"/>
        </w:rPr>
        <w:t xml:space="preserve"> </w:t>
      </w:r>
      <w:r w:rsidR="00D4294D">
        <w:rPr>
          <w:rFonts w:ascii="Arial" w:hAnsi="Arial" w:cs="Arial"/>
          <w:sz w:val="24"/>
          <w:szCs w:val="24"/>
        </w:rPr>
        <w:t xml:space="preserve">While there are </w:t>
      </w:r>
      <w:r w:rsidR="00514471">
        <w:rPr>
          <w:rFonts w:ascii="Arial" w:hAnsi="Arial" w:cs="Arial"/>
          <w:sz w:val="24"/>
          <w:szCs w:val="24"/>
        </w:rPr>
        <w:t xml:space="preserve">zero </w:t>
      </w:r>
      <w:r w:rsidR="00D4294D">
        <w:rPr>
          <w:rFonts w:ascii="Arial" w:hAnsi="Arial" w:cs="Arial"/>
          <w:sz w:val="24"/>
          <w:szCs w:val="24"/>
        </w:rPr>
        <w:t xml:space="preserve">documented cases of ISPs </w:t>
      </w:r>
      <w:r w:rsidR="00E15BC2">
        <w:rPr>
          <w:rFonts w:ascii="Arial" w:hAnsi="Arial" w:cs="Arial"/>
          <w:sz w:val="24"/>
          <w:szCs w:val="24"/>
        </w:rPr>
        <w:t>explicitly</w:t>
      </w:r>
      <w:r w:rsidR="00514471">
        <w:rPr>
          <w:rFonts w:ascii="Arial" w:hAnsi="Arial" w:cs="Arial"/>
          <w:sz w:val="24"/>
          <w:szCs w:val="24"/>
        </w:rPr>
        <w:t xml:space="preserve"> </w:t>
      </w:r>
      <w:r w:rsidR="00061C4E">
        <w:rPr>
          <w:rFonts w:ascii="Arial" w:hAnsi="Arial" w:cs="Arial"/>
          <w:sz w:val="24"/>
          <w:szCs w:val="24"/>
        </w:rPr>
        <w:t xml:space="preserve">censoring </w:t>
      </w:r>
      <w:r w:rsidR="00E15BC2">
        <w:rPr>
          <w:rFonts w:ascii="Arial" w:hAnsi="Arial" w:cs="Arial"/>
          <w:sz w:val="24"/>
          <w:szCs w:val="24"/>
        </w:rPr>
        <w:t>content</w:t>
      </w:r>
      <w:r w:rsidR="00191591">
        <w:rPr>
          <w:rFonts w:ascii="Arial" w:hAnsi="Arial" w:cs="Arial"/>
          <w:sz w:val="24"/>
          <w:szCs w:val="24"/>
        </w:rPr>
        <w:t xml:space="preserve">, the </w:t>
      </w:r>
      <w:r w:rsidR="00E25E00">
        <w:rPr>
          <w:rFonts w:ascii="Arial" w:hAnsi="Arial" w:cs="Arial"/>
          <w:sz w:val="24"/>
          <w:szCs w:val="24"/>
        </w:rPr>
        <w:t>potential</w:t>
      </w:r>
      <w:r w:rsidR="00191591">
        <w:rPr>
          <w:rFonts w:ascii="Arial" w:hAnsi="Arial" w:cs="Arial"/>
          <w:sz w:val="24"/>
          <w:szCs w:val="24"/>
        </w:rPr>
        <w:t xml:space="preserve"> exists for it </w:t>
      </w:r>
      <w:r w:rsidR="00E25E00">
        <w:rPr>
          <w:rFonts w:ascii="Arial" w:hAnsi="Arial" w:cs="Arial"/>
          <w:sz w:val="24"/>
          <w:szCs w:val="24"/>
        </w:rPr>
        <w:t>to occur</w:t>
      </w:r>
      <w:r w:rsidR="00CA2301">
        <w:rPr>
          <w:rFonts w:ascii="Arial" w:hAnsi="Arial" w:cs="Arial"/>
          <w:sz w:val="24"/>
          <w:szCs w:val="24"/>
        </w:rPr>
        <w:t xml:space="preserve"> systemically</w:t>
      </w:r>
      <w:r w:rsidR="00E25E00">
        <w:rPr>
          <w:rFonts w:ascii="Arial" w:hAnsi="Arial" w:cs="Arial"/>
          <w:sz w:val="24"/>
          <w:szCs w:val="24"/>
        </w:rPr>
        <w:t>.</w:t>
      </w:r>
      <w:r w:rsidR="006239A5">
        <w:rPr>
          <w:rFonts w:ascii="Arial" w:hAnsi="Arial" w:cs="Arial"/>
          <w:sz w:val="24"/>
          <w:szCs w:val="24"/>
        </w:rPr>
        <w:t xml:space="preserve"> </w:t>
      </w:r>
    </w:p>
    <w:p w14:paraId="49C986B7" w14:textId="58F72EC9" w:rsidR="00DB0ADE" w:rsidRDefault="00370F0F" w:rsidP="00DB0ADE">
      <w:pPr>
        <w:spacing w:line="480" w:lineRule="auto"/>
        <w:rPr>
          <w:rFonts w:ascii="Arial" w:hAnsi="Arial" w:cs="Arial"/>
          <w:sz w:val="24"/>
          <w:szCs w:val="24"/>
        </w:rPr>
      </w:pPr>
      <w:r>
        <w:rPr>
          <w:rFonts w:ascii="Arial" w:hAnsi="Arial" w:cs="Arial"/>
          <w:sz w:val="24"/>
          <w:szCs w:val="24"/>
        </w:rPr>
        <w:t xml:space="preserve"> </w:t>
      </w:r>
      <w:r w:rsidR="00D35CCA">
        <w:rPr>
          <w:rFonts w:ascii="Arial" w:hAnsi="Arial" w:cs="Arial"/>
          <w:sz w:val="24"/>
          <w:szCs w:val="24"/>
        </w:rPr>
        <w:tab/>
      </w:r>
      <w:r w:rsidR="00E25E00">
        <w:rPr>
          <w:rFonts w:ascii="Arial" w:hAnsi="Arial" w:cs="Arial"/>
          <w:sz w:val="24"/>
          <w:szCs w:val="24"/>
        </w:rPr>
        <w:t>In response to the rise of internet streaming services, many ISPs</w:t>
      </w:r>
      <w:r w:rsidR="007C4689">
        <w:rPr>
          <w:rFonts w:ascii="Arial" w:hAnsi="Arial" w:cs="Arial"/>
          <w:sz w:val="24"/>
          <w:szCs w:val="24"/>
        </w:rPr>
        <w:t xml:space="preserve"> </w:t>
      </w:r>
      <w:r w:rsidR="00A873F7">
        <w:rPr>
          <w:rFonts w:ascii="Arial" w:hAnsi="Arial" w:cs="Arial"/>
          <w:sz w:val="24"/>
          <w:szCs w:val="24"/>
        </w:rPr>
        <w:t xml:space="preserve">have </w:t>
      </w:r>
      <w:r w:rsidR="00EF6B0D">
        <w:rPr>
          <w:rFonts w:ascii="Arial" w:hAnsi="Arial" w:cs="Arial"/>
          <w:sz w:val="24"/>
          <w:szCs w:val="24"/>
        </w:rPr>
        <w:t xml:space="preserve">merged with large media </w:t>
      </w:r>
      <w:r w:rsidR="00CA2301">
        <w:rPr>
          <w:rFonts w:ascii="Arial" w:hAnsi="Arial" w:cs="Arial"/>
          <w:sz w:val="24"/>
          <w:szCs w:val="24"/>
        </w:rPr>
        <w:t>corporations</w:t>
      </w:r>
      <w:r w:rsidR="002F60D1">
        <w:rPr>
          <w:rFonts w:ascii="Arial" w:hAnsi="Arial" w:cs="Arial"/>
          <w:sz w:val="24"/>
          <w:szCs w:val="24"/>
        </w:rPr>
        <w:t xml:space="preserve">. </w:t>
      </w:r>
      <w:r w:rsidR="0034545A">
        <w:rPr>
          <w:rFonts w:ascii="Arial" w:hAnsi="Arial" w:cs="Arial"/>
          <w:sz w:val="24"/>
          <w:szCs w:val="24"/>
        </w:rPr>
        <w:t xml:space="preserve">Two recent examples </w:t>
      </w:r>
      <w:r w:rsidR="00ED4E1F">
        <w:rPr>
          <w:rFonts w:ascii="Arial" w:hAnsi="Arial" w:cs="Arial"/>
          <w:sz w:val="24"/>
          <w:szCs w:val="24"/>
        </w:rPr>
        <w:t>include the Comcast-NBC</w:t>
      </w:r>
      <w:r w:rsidR="00F8176B">
        <w:rPr>
          <w:rFonts w:ascii="Arial" w:hAnsi="Arial" w:cs="Arial"/>
          <w:sz w:val="24"/>
          <w:szCs w:val="24"/>
        </w:rPr>
        <w:t xml:space="preserve"> and the AT&amp;T-Time</w:t>
      </w:r>
      <w:r w:rsidR="005E3CF3">
        <w:rPr>
          <w:rFonts w:ascii="Arial" w:hAnsi="Arial" w:cs="Arial"/>
          <w:sz w:val="24"/>
          <w:szCs w:val="24"/>
        </w:rPr>
        <w:t xml:space="preserve"> </w:t>
      </w:r>
      <w:r w:rsidR="00F8176B">
        <w:rPr>
          <w:rFonts w:ascii="Arial" w:hAnsi="Arial" w:cs="Arial"/>
          <w:sz w:val="24"/>
          <w:szCs w:val="24"/>
        </w:rPr>
        <w:t>Warner mergers</w:t>
      </w:r>
      <w:r w:rsidR="005E3CF3">
        <w:rPr>
          <w:rFonts w:ascii="Arial" w:hAnsi="Arial" w:cs="Arial"/>
          <w:sz w:val="24"/>
          <w:szCs w:val="24"/>
        </w:rPr>
        <w:t>. In both cases</w:t>
      </w:r>
      <w:r w:rsidR="00E71C3F">
        <w:rPr>
          <w:rFonts w:ascii="Arial" w:hAnsi="Arial" w:cs="Arial"/>
          <w:sz w:val="24"/>
          <w:szCs w:val="24"/>
        </w:rPr>
        <w:t>, the resulti</w:t>
      </w:r>
      <w:r w:rsidR="003C42CF">
        <w:rPr>
          <w:rFonts w:ascii="Arial" w:hAnsi="Arial" w:cs="Arial"/>
          <w:sz w:val="24"/>
          <w:szCs w:val="24"/>
        </w:rPr>
        <w:t>ng co</w:t>
      </w:r>
      <w:r w:rsidR="0034545A">
        <w:rPr>
          <w:rFonts w:ascii="Arial" w:hAnsi="Arial" w:cs="Arial"/>
          <w:sz w:val="24"/>
          <w:szCs w:val="24"/>
        </w:rPr>
        <w:t>nglomerate</w:t>
      </w:r>
      <w:r w:rsidR="00F6244C">
        <w:rPr>
          <w:rFonts w:ascii="Arial" w:hAnsi="Arial" w:cs="Arial"/>
          <w:sz w:val="24"/>
          <w:szCs w:val="24"/>
        </w:rPr>
        <w:t>s</w:t>
      </w:r>
      <w:r w:rsidR="0034545A">
        <w:rPr>
          <w:rFonts w:ascii="Arial" w:hAnsi="Arial" w:cs="Arial"/>
          <w:sz w:val="24"/>
          <w:szCs w:val="24"/>
        </w:rPr>
        <w:t xml:space="preserve"> </w:t>
      </w:r>
      <w:r w:rsidR="00C80C60">
        <w:rPr>
          <w:rFonts w:ascii="Arial" w:hAnsi="Arial" w:cs="Arial"/>
          <w:sz w:val="24"/>
          <w:szCs w:val="24"/>
        </w:rPr>
        <w:t xml:space="preserve">have </w:t>
      </w:r>
      <w:r w:rsidR="007471BD">
        <w:rPr>
          <w:rFonts w:ascii="Arial" w:hAnsi="Arial" w:cs="Arial"/>
          <w:sz w:val="24"/>
          <w:szCs w:val="24"/>
        </w:rPr>
        <w:t>complete</w:t>
      </w:r>
      <w:r w:rsidR="00344317">
        <w:rPr>
          <w:rFonts w:ascii="Arial" w:hAnsi="Arial" w:cs="Arial"/>
          <w:sz w:val="24"/>
          <w:szCs w:val="24"/>
        </w:rPr>
        <w:t xml:space="preserve"> </w:t>
      </w:r>
      <w:r w:rsidR="007702BE">
        <w:rPr>
          <w:rFonts w:ascii="Arial" w:hAnsi="Arial" w:cs="Arial"/>
          <w:sz w:val="24"/>
          <w:szCs w:val="24"/>
        </w:rPr>
        <w:t>control over</w:t>
      </w:r>
      <w:r w:rsidR="00175140">
        <w:rPr>
          <w:rFonts w:ascii="Arial" w:hAnsi="Arial" w:cs="Arial"/>
          <w:sz w:val="24"/>
          <w:szCs w:val="24"/>
        </w:rPr>
        <w:t xml:space="preserve"> </w:t>
      </w:r>
      <w:r w:rsidR="007471BD">
        <w:rPr>
          <w:rFonts w:ascii="Arial" w:hAnsi="Arial" w:cs="Arial"/>
          <w:sz w:val="24"/>
          <w:szCs w:val="24"/>
        </w:rPr>
        <w:t>the production and distribution of a</w:t>
      </w:r>
      <w:r w:rsidR="00430C5D">
        <w:rPr>
          <w:rFonts w:ascii="Arial" w:hAnsi="Arial" w:cs="Arial"/>
          <w:sz w:val="24"/>
          <w:szCs w:val="24"/>
        </w:rPr>
        <w:t xml:space="preserve"> wide</w:t>
      </w:r>
      <w:r w:rsidR="007471BD">
        <w:rPr>
          <w:rFonts w:ascii="Arial" w:hAnsi="Arial" w:cs="Arial"/>
          <w:sz w:val="24"/>
          <w:szCs w:val="24"/>
        </w:rPr>
        <w:t xml:space="preserve"> variety of media forms, including movies,</w:t>
      </w:r>
      <w:r w:rsidR="0050304B">
        <w:rPr>
          <w:rFonts w:ascii="Arial" w:hAnsi="Arial" w:cs="Arial"/>
          <w:sz w:val="24"/>
          <w:szCs w:val="24"/>
        </w:rPr>
        <w:t xml:space="preserve"> </w:t>
      </w:r>
      <w:r w:rsidR="00163F38">
        <w:rPr>
          <w:rFonts w:ascii="Arial" w:hAnsi="Arial" w:cs="Arial"/>
          <w:sz w:val="24"/>
          <w:szCs w:val="24"/>
        </w:rPr>
        <w:t>tv shows</w:t>
      </w:r>
      <w:r w:rsidR="0050304B">
        <w:rPr>
          <w:rFonts w:ascii="Arial" w:hAnsi="Arial" w:cs="Arial"/>
          <w:sz w:val="24"/>
          <w:szCs w:val="24"/>
        </w:rPr>
        <w:t>, news, sports</w:t>
      </w:r>
      <w:r w:rsidR="00CA2301">
        <w:rPr>
          <w:rFonts w:ascii="Arial" w:hAnsi="Arial" w:cs="Arial"/>
          <w:sz w:val="24"/>
          <w:szCs w:val="24"/>
        </w:rPr>
        <w:t xml:space="preserve"> broadcasts</w:t>
      </w:r>
      <w:r w:rsidR="0050304B">
        <w:rPr>
          <w:rFonts w:ascii="Arial" w:hAnsi="Arial" w:cs="Arial"/>
          <w:sz w:val="24"/>
          <w:szCs w:val="24"/>
        </w:rPr>
        <w:t xml:space="preserve">, </w:t>
      </w:r>
      <w:r w:rsidR="00163F38">
        <w:rPr>
          <w:rFonts w:ascii="Arial" w:hAnsi="Arial" w:cs="Arial"/>
          <w:sz w:val="24"/>
          <w:szCs w:val="24"/>
        </w:rPr>
        <w:t>music, etc</w:t>
      </w:r>
      <w:r w:rsidR="00C80C60">
        <w:rPr>
          <w:rFonts w:ascii="Arial" w:hAnsi="Arial" w:cs="Arial"/>
          <w:sz w:val="24"/>
          <w:szCs w:val="24"/>
        </w:rPr>
        <w:t>etera.</w:t>
      </w:r>
      <w:r w:rsidR="00E71084">
        <w:rPr>
          <w:rFonts w:ascii="Arial" w:hAnsi="Arial" w:cs="Arial"/>
          <w:sz w:val="24"/>
          <w:szCs w:val="24"/>
        </w:rPr>
        <w:t xml:space="preserve"> </w:t>
      </w:r>
      <w:r w:rsidR="00747C7F">
        <w:rPr>
          <w:rFonts w:ascii="Arial" w:hAnsi="Arial" w:cs="Arial"/>
          <w:sz w:val="24"/>
          <w:szCs w:val="24"/>
        </w:rPr>
        <w:t>By e</w:t>
      </w:r>
      <w:r w:rsidR="00E71084">
        <w:rPr>
          <w:rFonts w:ascii="Arial" w:hAnsi="Arial" w:cs="Arial"/>
          <w:sz w:val="24"/>
          <w:szCs w:val="24"/>
        </w:rPr>
        <w:t>mploying</w:t>
      </w:r>
      <w:r w:rsidR="00B24877">
        <w:rPr>
          <w:rFonts w:ascii="Arial" w:hAnsi="Arial" w:cs="Arial"/>
          <w:sz w:val="24"/>
          <w:szCs w:val="24"/>
        </w:rPr>
        <w:t xml:space="preserve"> tactics such as zero-rating, paid prioritization, </w:t>
      </w:r>
      <w:r w:rsidR="0059392D">
        <w:rPr>
          <w:rFonts w:ascii="Arial" w:hAnsi="Arial" w:cs="Arial"/>
          <w:sz w:val="24"/>
          <w:szCs w:val="24"/>
        </w:rPr>
        <w:t xml:space="preserve">and throttling </w:t>
      </w:r>
      <w:r w:rsidR="00FD6181">
        <w:rPr>
          <w:rFonts w:ascii="Arial" w:hAnsi="Arial" w:cs="Arial"/>
          <w:sz w:val="24"/>
          <w:szCs w:val="24"/>
        </w:rPr>
        <w:t>these corporation</w:t>
      </w:r>
      <w:r w:rsidR="00BD5783">
        <w:rPr>
          <w:rFonts w:ascii="Arial" w:hAnsi="Arial" w:cs="Arial"/>
          <w:sz w:val="24"/>
          <w:szCs w:val="24"/>
        </w:rPr>
        <w:t>s can</w:t>
      </w:r>
      <w:r w:rsidR="0059392D">
        <w:rPr>
          <w:rFonts w:ascii="Arial" w:hAnsi="Arial" w:cs="Arial"/>
          <w:sz w:val="24"/>
          <w:szCs w:val="24"/>
        </w:rPr>
        <w:t xml:space="preserve"> effectively</w:t>
      </w:r>
      <w:r w:rsidR="00BD5783">
        <w:rPr>
          <w:rFonts w:ascii="Arial" w:hAnsi="Arial" w:cs="Arial"/>
          <w:sz w:val="24"/>
          <w:szCs w:val="24"/>
        </w:rPr>
        <w:t xml:space="preserve"> create </w:t>
      </w:r>
      <w:r w:rsidR="002D3C5B">
        <w:rPr>
          <w:rFonts w:ascii="Arial" w:hAnsi="Arial" w:cs="Arial"/>
          <w:sz w:val="24"/>
          <w:szCs w:val="24"/>
        </w:rPr>
        <w:t>walled gardens</w:t>
      </w:r>
      <w:r w:rsidR="00747C7F">
        <w:rPr>
          <w:rFonts w:ascii="Arial" w:hAnsi="Arial" w:cs="Arial"/>
          <w:sz w:val="24"/>
          <w:szCs w:val="24"/>
        </w:rPr>
        <w:t xml:space="preserve"> isolating their users from outside content.</w:t>
      </w:r>
      <w:r w:rsidR="00497612">
        <w:rPr>
          <w:rFonts w:ascii="Arial" w:hAnsi="Arial" w:cs="Arial"/>
          <w:sz w:val="24"/>
          <w:szCs w:val="24"/>
        </w:rPr>
        <w:t xml:space="preserve"> </w:t>
      </w:r>
      <w:r w:rsidR="00C202AD">
        <w:rPr>
          <w:rFonts w:ascii="Arial" w:hAnsi="Arial" w:cs="Arial"/>
          <w:sz w:val="24"/>
          <w:szCs w:val="24"/>
        </w:rPr>
        <w:t xml:space="preserve">This </w:t>
      </w:r>
      <w:r w:rsidR="00497612">
        <w:rPr>
          <w:rFonts w:ascii="Arial" w:hAnsi="Arial" w:cs="Arial"/>
          <w:sz w:val="24"/>
          <w:szCs w:val="24"/>
        </w:rPr>
        <w:t>corporate</w:t>
      </w:r>
      <w:r w:rsidR="001947DC">
        <w:rPr>
          <w:rFonts w:ascii="Arial" w:hAnsi="Arial" w:cs="Arial"/>
          <w:sz w:val="24"/>
          <w:szCs w:val="24"/>
        </w:rPr>
        <w:t xml:space="preserve">-sponsored quasi-censorship </w:t>
      </w:r>
      <w:r w:rsidR="00C202AD">
        <w:rPr>
          <w:rFonts w:ascii="Arial" w:hAnsi="Arial" w:cs="Arial"/>
          <w:sz w:val="24"/>
          <w:szCs w:val="24"/>
        </w:rPr>
        <w:t>is dangerous</w:t>
      </w:r>
      <w:r w:rsidR="001947DC">
        <w:rPr>
          <w:rFonts w:ascii="Arial" w:hAnsi="Arial" w:cs="Arial"/>
          <w:sz w:val="24"/>
          <w:szCs w:val="24"/>
        </w:rPr>
        <w:t xml:space="preserve"> to democracy because </w:t>
      </w:r>
      <w:r w:rsidR="000111B5">
        <w:rPr>
          <w:rFonts w:ascii="Arial" w:hAnsi="Arial" w:cs="Arial"/>
          <w:sz w:val="24"/>
          <w:szCs w:val="24"/>
        </w:rPr>
        <w:t>users</w:t>
      </w:r>
      <w:r w:rsidR="00C202AD">
        <w:rPr>
          <w:rFonts w:ascii="Arial" w:hAnsi="Arial" w:cs="Arial"/>
          <w:sz w:val="24"/>
          <w:szCs w:val="24"/>
        </w:rPr>
        <w:t xml:space="preserve"> are </w:t>
      </w:r>
      <w:r w:rsidR="005B5F72">
        <w:rPr>
          <w:rFonts w:ascii="Arial" w:hAnsi="Arial" w:cs="Arial"/>
          <w:sz w:val="24"/>
          <w:szCs w:val="24"/>
        </w:rPr>
        <w:t>only shown</w:t>
      </w:r>
      <w:r w:rsidR="00C202AD">
        <w:rPr>
          <w:rFonts w:ascii="Arial" w:hAnsi="Arial" w:cs="Arial"/>
          <w:sz w:val="24"/>
          <w:szCs w:val="24"/>
        </w:rPr>
        <w:t xml:space="preserve"> </w:t>
      </w:r>
      <w:r w:rsidR="005B5F72">
        <w:rPr>
          <w:rFonts w:ascii="Arial" w:hAnsi="Arial" w:cs="Arial"/>
          <w:sz w:val="24"/>
          <w:szCs w:val="24"/>
        </w:rPr>
        <w:t>viewpoint</w:t>
      </w:r>
      <w:r w:rsidR="009C474E">
        <w:rPr>
          <w:rFonts w:ascii="Arial" w:hAnsi="Arial" w:cs="Arial"/>
          <w:sz w:val="24"/>
          <w:szCs w:val="24"/>
        </w:rPr>
        <w:t>s that are supported by</w:t>
      </w:r>
      <w:r w:rsidR="000111B5">
        <w:rPr>
          <w:rFonts w:ascii="Arial" w:hAnsi="Arial" w:cs="Arial"/>
          <w:sz w:val="24"/>
          <w:szCs w:val="24"/>
        </w:rPr>
        <w:t xml:space="preserve"> the </w:t>
      </w:r>
      <w:r w:rsidR="00923012">
        <w:rPr>
          <w:rFonts w:ascii="Arial" w:hAnsi="Arial" w:cs="Arial"/>
          <w:sz w:val="24"/>
          <w:szCs w:val="24"/>
        </w:rPr>
        <w:t>company</w:t>
      </w:r>
      <w:r w:rsidR="00910B49">
        <w:rPr>
          <w:rFonts w:ascii="Arial" w:hAnsi="Arial" w:cs="Arial"/>
          <w:sz w:val="24"/>
          <w:szCs w:val="24"/>
        </w:rPr>
        <w:t>,</w:t>
      </w:r>
      <w:r w:rsidR="00C31A5A">
        <w:rPr>
          <w:rFonts w:ascii="Arial" w:hAnsi="Arial" w:cs="Arial"/>
          <w:sz w:val="24"/>
          <w:szCs w:val="24"/>
        </w:rPr>
        <w:t xml:space="preserve"> depriving </w:t>
      </w:r>
      <w:r w:rsidR="001947DC">
        <w:rPr>
          <w:rFonts w:ascii="Arial" w:hAnsi="Arial" w:cs="Arial"/>
          <w:sz w:val="24"/>
          <w:szCs w:val="24"/>
        </w:rPr>
        <w:t>them</w:t>
      </w:r>
      <w:r w:rsidR="00C31A5A">
        <w:rPr>
          <w:rFonts w:ascii="Arial" w:hAnsi="Arial" w:cs="Arial"/>
          <w:sz w:val="24"/>
          <w:szCs w:val="24"/>
        </w:rPr>
        <w:t xml:space="preserve"> of the capacity to develop well-reasoned arguments</w:t>
      </w:r>
      <w:r w:rsidR="001947DC">
        <w:rPr>
          <w:rFonts w:ascii="Arial" w:hAnsi="Arial" w:cs="Arial"/>
          <w:sz w:val="24"/>
          <w:szCs w:val="24"/>
        </w:rPr>
        <w:t xml:space="preserve"> on controversial issues.</w:t>
      </w:r>
      <w:r w:rsidR="00C31A5A">
        <w:rPr>
          <w:rFonts w:ascii="Arial" w:hAnsi="Arial" w:cs="Arial"/>
          <w:sz w:val="24"/>
          <w:szCs w:val="24"/>
        </w:rPr>
        <w:t xml:space="preserve"> </w:t>
      </w:r>
      <w:r w:rsidR="00B218D8">
        <w:rPr>
          <w:rFonts w:ascii="Arial" w:hAnsi="Arial" w:cs="Arial"/>
          <w:sz w:val="24"/>
          <w:szCs w:val="24"/>
        </w:rPr>
        <w:t>Clearly</w:t>
      </w:r>
      <w:r w:rsidR="00142320">
        <w:rPr>
          <w:rFonts w:ascii="Arial" w:hAnsi="Arial" w:cs="Arial"/>
          <w:sz w:val="24"/>
          <w:szCs w:val="24"/>
        </w:rPr>
        <w:t>,</w:t>
      </w:r>
      <w:r w:rsidR="001F4B07">
        <w:rPr>
          <w:rFonts w:ascii="Arial" w:hAnsi="Arial" w:cs="Arial"/>
          <w:sz w:val="24"/>
          <w:szCs w:val="24"/>
        </w:rPr>
        <w:t xml:space="preserve"> there are many arguments against </w:t>
      </w:r>
      <w:r w:rsidR="00957C61">
        <w:rPr>
          <w:rFonts w:ascii="Arial" w:hAnsi="Arial" w:cs="Arial"/>
          <w:sz w:val="24"/>
          <w:szCs w:val="24"/>
        </w:rPr>
        <w:t xml:space="preserve">repealing </w:t>
      </w:r>
      <w:r w:rsidR="001F4B07">
        <w:rPr>
          <w:rFonts w:ascii="Arial" w:hAnsi="Arial" w:cs="Arial"/>
          <w:sz w:val="24"/>
          <w:szCs w:val="24"/>
        </w:rPr>
        <w:t>net neutrality, however</w:t>
      </w:r>
      <w:r w:rsidR="00142320">
        <w:rPr>
          <w:rFonts w:ascii="Arial" w:hAnsi="Arial" w:cs="Arial"/>
          <w:sz w:val="24"/>
          <w:szCs w:val="24"/>
        </w:rPr>
        <w:t>,</w:t>
      </w:r>
      <w:r w:rsidR="001F4B07">
        <w:rPr>
          <w:rFonts w:ascii="Arial" w:hAnsi="Arial" w:cs="Arial"/>
          <w:sz w:val="24"/>
          <w:szCs w:val="24"/>
        </w:rPr>
        <w:t xml:space="preserve"> </w:t>
      </w:r>
      <w:r w:rsidR="00957C61">
        <w:rPr>
          <w:rFonts w:ascii="Arial" w:hAnsi="Arial" w:cs="Arial"/>
          <w:sz w:val="24"/>
          <w:szCs w:val="24"/>
        </w:rPr>
        <w:t>are there any supporting arguments?</w:t>
      </w:r>
    </w:p>
    <w:p w14:paraId="5341EC3A" w14:textId="0AFBDE81" w:rsidR="00DB0ADE" w:rsidRDefault="00497612" w:rsidP="00DB0ADE">
      <w:pPr>
        <w:spacing w:line="480" w:lineRule="auto"/>
        <w:ind w:firstLine="720"/>
        <w:rPr>
          <w:rFonts w:ascii="Arial" w:hAnsi="Arial" w:cs="Arial"/>
          <w:sz w:val="24"/>
          <w:szCs w:val="24"/>
        </w:rPr>
      </w:pPr>
      <w:r>
        <w:rPr>
          <w:rFonts w:ascii="Arial" w:hAnsi="Arial" w:cs="Arial"/>
          <w:sz w:val="24"/>
          <w:szCs w:val="24"/>
        </w:rPr>
        <w:t xml:space="preserve">One </w:t>
      </w:r>
      <w:r w:rsidR="00DB0ADE" w:rsidRPr="00012A7F">
        <w:rPr>
          <w:rFonts w:ascii="Arial" w:hAnsi="Arial" w:cs="Arial"/>
          <w:sz w:val="24"/>
          <w:szCs w:val="24"/>
        </w:rPr>
        <w:t xml:space="preserve">common concern with net neutrality regulations is their effect on broadband infrastructure investment. To keep up with </w:t>
      </w:r>
      <w:r w:rsidR="00142320">
        <w:rPr>
          <w:rFonts w:ascii="Arial" w:hAnsi="Arial" w:cs="Arial"/>
          <w:sz w:val="24"/>
          <w:szCs w:val="24"/>
        </w:rPr>
        <w:t>exponentia</w:t>
      </w:r>
      <w:r w:rsidR="00347275">
        <w:rPr>
          <w:rFonts w:ascii="Arial" w:hAnsi="Arial" w:cs="Arial"/>
          <w:sz w:val="24"/>
          <w:szCs w:val="24"/>
        </w:rPr>
        <w:t>l</w:t>
      </w:r>
      <w:r w:rsidR="00142320">
        <w:rPr>
          <w:rFonts w:ascii="Arial" w:hAnsi="Arial" w:cs="Arial"/>
          <w:sz w:val="24"/>
          <w:szCs w:val="24"/>
        </w:rPr>
        <w:t xml:space="preserve">ly </w:t>
      </w:r>
      <w:r w:rsidR="00DB0ADE" w:rsidRPr="00012A7F">
        <w:rPr>
          <w:rFonts w:ascii="Arial" w:hAnsi="Arial" w:cs="Arial"/>
          <w:sz w:val="24"/>
          <w:szCs w:val="24"/>
        </w:rPr>
        <w:t>increasing data consumption by its users, ISPs are implementing groundbreaking technologies into their networks. For example, 5</w:t>
      </w:r>
      <w:r w:rsidR="00DB0ADE" w:rsidRPr="00012A7F">
        <w:rPr>
          <w:rFonts w:ascii="Arial" w:hAnsi="Arial" w:cs="Arial"/>
          <w:sz w:val="24"/>
          <w:szCs w:val="24"/>
          <w:vertAlign w:val="superscript"/>
        </w:rPr>
        <w:t>th</w:t>
      </w:r>
      <w:r w:rsidR="00DB0ADE" w:rsidRPr="00012A7F">
        <w:rPr>
          <w:rFonts w:ascii="Arial" w:hAnsi="Arial" w:cs="Arial"/>
          <w:sz w:val="24"/>
          <w:szCs w:val="24"/>
        </w:rPr>
        <w:t xml:space="preserve"> generation mobile networks</w:t>
      </w:r>
      <w:r w:rsidR="007948D1">
        <w:rPr>
          <w:rFonts w:ascii="Arial" w:hAnsi="Arial" w:cs="Arial"/>
          <w:sz w:val="24"/>
          <w:szCs w:val="24"/>
        </w:rPr>
        <w:t xml:space="preserve"> </w:t>
      </w:r>
      <w:r w:rsidR="00DB0ADE" w:rsidRPr="00012A7F">
        <w:rPr>
          <w:rFonts w:ascii="Arial" w:hAnsi="Arial" w:cs="Arial"/>
          <w:sz w:val="24"/>
          <w:szCs w:val="24"/>
        </w:rPr>
        <w:t>are expected to start being rolled out this year, w</w:t>
      </w:r>
      <w:r w:rsidR="00DB0ADE">
        <w:rPr>
          <w:rFonts w:ascii="Arial" w:hAnsi="Arial" w:cs="Arial"/>
          <w:sz w:val="24"/>
          <w:szCs w:val="24"/>
        </w:rPr>
        <w:t>hic</w:t>
      </w:r>
      <w:r w:rsidR="00DB0ADE" w:rsidRPr="00012A7F">
        <w:rPr>
          <w:rFonts w:ascii="Arial" w:hAnsi="Arial" w:cs="Arial"/>
          <w:sz w:val="24"/>
          <w:szCs w:val="24"/>
        </w:rPr>
        <w:t xml:space="preserve">h </w:t>
      </w:r>
      <w:r w:rsidR="00DB0ADE">
        <w:rPr>
          <w:rFonts w:ascii="Arial" w:hAnsi="Arial" w:cs="Arial"/>
          <w:sz w:val="24"/>
          <w:szCs w:val="24"/>
        </w:rPr>
        <w:t>will</w:t>
      </w:r>
      <w:r w:rsidR="00DB0ADE" w:rsidRPr="00012A7F">
        <w:rPr>
          <w:rFonts w:ascii="Arial" w:hAnsi="Arial" w:cs="Arial"/>
          <w:sz w:val="24"/>
          <w:szCs w:val="24"/>
        </w:rPr>
        <w:t xml:space="preserve"> increase </w:t>
      </w:r>
      <w:r w:rsidR="00DB0ADE">
        <w:rPr>
          <w:rFonts w:ascii="Arial" w:hAnsi="Arial" w:cs="Arial"/>
          <w:sz w:val="24"/>
          <w:szCs w:val="24"/>
        </w:rPr>
        <w:t>mobile</w:t>
      </w:r>
      <w:r w:rsidR="00333D1E">
        <w:rPr>
          <w:rFonts w:ascii="Arial" w:hAnsi="Arial" w:cs="Arial"/>
          <w:sz w:val="24"/>
          <w:szCs w:val="24"/>
        </w:rPr>
        <w:t xml:space="preserve"> internet</w:t>
      </w:r>
      <w:r w:rsidR="00DB0ADE">
        <w:rPr>
          <w:rFonts w:ascii="Arial" w:hAnsi="Arial" w:cs="Arial"/>
          <w:sz w:val="24"/>
          <w:szCs w:val="24"/>
        </w:rPr>
        <w:t xml:space="preserve"> </w:t>
      </w:r>
      <w:r w:rsidR="00333D1E">
        <w:rPr>
          <w:rFonts w:ascii="Arial" w:hAnsi="Arial" w:cs="Arial"/>
          <w:sz w:val="24"/>
          <w:szCs w:val="24"/>
        </w:rPr>
        <w:t>speeds</w:t>
      </w:r>
      <w:r w:rsidR="00DB0ADE">
        <w:rPr>
          <w:rFonts w:ascii="Arial" w:hAnsi="Arial" w:cs="Arial"/>
          <w:sz w:val="24"/>
          <w:szCs w:val="24"/>
        </w:rPr>
        <w:t xml:space="preserve"> </w:t>
      </w:r>
      <w:r w:rsidR="00DB0ADE" w:rsidRPr="00012A7F">
        <w:rPr>
          <w:rFonts w:ascii="Arial" w:hAnsi="Arial" w:cs="Arial"/>
          <w:sz w:val="24"/>
          <w:szCs w:val="24"/>
        </w:rPr>
        <w:t>by up to 20X (Edwards). While these technologies are necessary to keep up with</w:t>
      </w:r>
      <w:r w:rsidR="00347275">
        <w:rPr>
          <w:rFonts w:ascii="Arial" w:hAnsi="Arial" w:cs="Arial"/>
          <w:sz w:val="24"/>
          <w:szCs w:val="24"/>
        </w:rPr>
        <w:t xml:space="preserve"> consumer</w:t>
      </w:r>
      <w:r w:rsidR="00DB0ADE" w:rsidRPr="00012A7F">
        <w:rPr>
          <w:rFonts w:ascii="Arial" w:hAnsi="Arial" w:cs="Arial"/>
          <w:sz w:val="24"/>
          <w:szCs w:val="24"/>
        </w:rPr>
        <w:t xml:space="preserve"> demand, they also require significant capital to implement. Like most companies, ISPs will not make significant capital </w:t>
      </w:r>
      <w:r w:rsidR="00D0661D">
        <w:rPr>
          <w:rFonts w:ascii="Arial" w:hAnsi="Arial" w:cs="Arial"/>
          <w:sz w:val="24"/>
          <w:szCs w:val="24"/>
        </w:rPr>
        <w:t>investments</w:t>
      </w:r>
      <w:r w:rsidR="00DB0ADE" w:rsidRPr="00012A7F">
        <w:rPr>
          <w:rFonts w:ascii="Arial" w:hAnsi="Arial" w:cs="Arial"/>
          <w:sz w:val="24"/>
          <w:szCs w:val="24"/>
        </w:rPr>
        <w:t xml:space="preserve"> without ensuring they can recover their investment. Because of this, critics of net neutrality </w:t>
      </w:r>
      <w:r w:rsidR="00D0661D">
        <w:rPr>
          <w:rFonts w:ascii="Arial" w:hAnsi="Arial" w:cs="Arial"/>
          <w:sz w:val="24"/>
          <w:szCs w:val="24"/>
        </w:rPr>
        <w:t>believe</w:t>
      </w:r>
      <w:r w:rsidR="00DB0ADE" w:rsidRPr="00012A7F">
        <w:rPr>
          <w:rFonts w:ascii="Arial" w:hAnsi="Arial" w:cs="Arial"/>
          <w:sz w:val="24"/>
          <w:szCs w:val="24"/>
        </w:rPr>
        <w:t xml:space="preserve"> that the costs associated with Title II compliance will stifle investment into these revolutionary technologies, harming related sectors of the </w:t>
      </w:r>
      <w:r w:rsidR="00DB0ADE" w:rsidRPr="00012A7F">
        <w:rPr>
          <w:rFonts w:ascii="Arial" w:hAnsi="Arial" w:cs="Arial"/>
          <w:sz w:val="24"/>
          <w:szCs w:val="24"/>
        </w:rPr>
        <w:lastRenderedPageBreak/>
        <w:t xml:space="preserve">economy in the process. This is a reasonable concern. Regulatory compliance </w:t>
      </w:r>
      <w:r w:rsidR="00DB0ADE">
        <w:rPr>
          <w:rFonts w:ascii="Arial" w:hAnsi="Arial" w:cs="Arial"/>
          <w:sz w:val="24"/>
          <w:szCs w:val="24"/>
        </w:rPr>
        <w:t>often forces companies to hire dedicated legal counsel which is extremely expensive</w:t>
      </w:r>
      <w:r w:rsidR="00D14AD7">
        <w:rPr>
          <w:rFonts w:ascii="Arial" w:hAnsi="Arial" w:cs="Arial"/>
          <w:sz w:val="24"/>
          <w:szCs w:val="24"/>
        </w:rPr>
        <w:t xml:space="preserve"> and cuts into capital improvement budgets.</w:t>
      </w:r>
    </w:p>
    <w:p w14:paraId="50BB3B4D" w14:textId="417F67CC" w:rsidR="00DB0ADE" w:rsidRPr="00012A7F" w:rsidRDefault="00DB0ADE" w:rsidP="00B02A0A">
      <w:pPr>
        <w:spacing w:line="480" w:lineRule="auto"/>
        <w:ind w:firstLine="720"/>
        <w:rPr>
          <w:rFonts w:ascii="Arial" w:hAnsi="Arial" w:cs="Arial"/>
          <w:sz w:val="24"/>
          <w:szCs w:val="24"/>
        </w:rPr>
      </w:pPr>
      <w:r w:rsidRPr="00012A7F">
        <w:rPr>
          <w:rFonts w:ascii="Arial" w:hAnsi="Arial" w:cs="Arial"/>
          <w:sz w:val="24"/>
          <w:szCs w:val="24"/>
        </w:rPr>
        <w:t xml:space="preserve">The </w:t>
      </w:r>
      <w:r>
        <w:rPr>
          <w:rFonts w:ascii="Arial" w:hAnsi="Arial" w:cs="Arial"/>
          <w:sz w:val="24"/>
          <w:szCs w:val="24"/>
        </w:rPr>
        <w:t xml:space="preserve">FCC claims this was the </w:t>
      </w:r>
      <w:r w:rsidRPr="00012A7F">
        <w:rPr>
          <w:rFonts w:ascii="Arial" w:hAnsi="Arial" w:cs="Arial"/>
          <w:sz w:val="24"/>
          <w:szCs w:val="24"/>
        </w:rPr>
        <w:t xml:space="preserve">driving factor behind the repeal of net neutrality, citing a 2016 report that found investment </w:t>
      </w:r>
      <w:r>
        <w:rPr>
          <w:rFonts w:ascii="Arial" w:hAnsi="Arial" w:cs="Arial"/>
          <w:sz w:val="24"/>
          <w:szCs w:val="24"/>
        </w:rPr>
        <w:t xml:space="preserve">in broadband infrastructure </w:t>
      </w:r>
      <w:r w:rsidRPr="00012A7F">
        <w:rPr>
          <w:rFonts w:ascii="Arial" w:hAnsi="Arial" w:cs="Arial"/>
          <w:sz w:val="24"/>
          <w:szCs w:val="24"/>
        </w:rPr>
        <w:t xml:space="preserve">dropped 5.6% </w:t>
      </w:r>
      <w:r>
        <w:rPr>
          <w:rFonts w:ascii="Arial" w:hAnsi="Arial" w:cs="Arial"/>
          <w:sz w:val="24"/>
          <w:szCs w:val="24"/>
        </w:rPr>
        <w:t>from 2015 to 2017</w:t>
      </w:r>
      <w:r w:rsidRPr="00012A7F">
        <w:rPr>
          <w:rFonts w:ascii="Arial" w:hAnsi="Arial" w:cs="Arial"/>
          <w:sz w:val="24"/>
          <w:szCs w:val="24"/>
        </w:rPr>
        <w:t xml:space="preserve"> a</w:t>
      </w:r>
      <w:r>
        <w:rPr>
          <w:rFonts w:ascii="Arial" w:hAnsi="Arial" w:cs="Arial"/>
          <w:sz w:val="24"/>
          <w:szCs w:val="24"/>
        </w:rPr>
        <w:t>s a</w:t>
      </w:r>
      <w:r w:rsidRPr="00012A7F">
        <w:rPr>
          <w:rFonts w:ascii="Arial" w:hAnsi="Arial" w:cs="Arial"/>
          <w:sz w:val="24"/>
          <w:szCs w:val="24"/>
        </w:rPr>
        <w:t xml:space="preserve"> result of Title II regulation</w:t>
      </w:r>
      <w:r>
        <w:rPr>
          <w:rFonts w:ascii="Arial" w:hAnsi="Arial" w:cs="Arial"/>
          <w:sz w:val="24"/>
          <w:szCs w:val="24"/>
        </w:rPr>
        <w:t xml:space="preserve">s </w:t>
      </w:r>
      <w:r w:rsidRPr="00012A7F">
        <w:rPr>
          <w:rFonts w:ascii="Arial" w:hAnsi="Arial" w:cs="Arial"/>
          <w:sz w:val="24"/>
          <w:szCs w:val="24"/>
        </w:rPr>
        <w:t xml:space="preserve">(Brake). </w:t>
      </w:r>
      <w:r>
        <w:rPr>
          <w:rFonts w:ascii="Arial" w:hAnsi="Arial" w:cs="Arial"/>
          <w:sz w:val="24"/>
          <w:szCs w:val="24"/>
        </w:rPr>
        <w:t>However, there are significant flaws in the FCC’s argument. For one, their cited report incorrectly assumes that all decreases in infrastructure investment happened because of net neutrality regulations. AT&amp;T, for example, had reduced investment in 2016 because they had wrapped up a massive network upgrade project the year before. Smaller ISPs have also refuted the claim net neutrality</w:t>
      </w:r>
      <w:r w:rsidR="0074061E">
        <w:rPr>
          <w:rFonts w:ascii="Arial" w:hAnsi="Arial" w:cs="Arial"/>
          <w:sz w:val="24"/>
          <w:szCs w:val="24"/>
        </w:rPr>
        <w:t xml:space="preserve"> especially harms their operations</w:t>
      </w:r>
      <w:r>
        <w:rPr>
          <w:rFonts w:ascii="Arial" w:hAnsi="Arial" w:cs="Arial"/>
          <w:sz w:val="24"/>
          <w:szCs w:val="24"/>
        </w:rPr>
        <w:t>. In a</w:t>
      </w:r>
      <w:r w:rsidR="00581E51">
        <w:rPr>
          <w:rFonts w:ascii="Arial" w:hAnsi="Arial" w:cs="Arial"/>
          <w:sz w:val="24"/>
          <w:szCs w:val="24"/>
        </w:rPr>
        <w:t xml:space="preserve"> 2017</w:t>
      </w:r>
      <w:r>
        <w:rPr>
          <w:rFonts w:ascii="Arial" w:hAnsi="Arial" w:cs="Arial"/>
          <w:sz w:val="24"/>
          <w:szCs w:val="24"/>
        </w:rPr>
        <w:t xml:space="preserve"> letter to the FCC, </w:t>
      </w:r>
      <w:r w:rsidR="0074061E">
        <w:rPr>
          <w:rFonts w:ascii="Arial" w:hAnsi="Arial" w:cs="Arial"/>
          <w:sz w:val="24"/>
          <w:szCs w:val="24"/>
        </w:rPr>
        <w:t xml:space="preserve">thirty </w:t>
      </w:r>
      <w:r w:rsidR="00581E51">
        <w:rPr>
          <w:rFonts w:ascii="Arial" w:hAnsi="Arial" w:cs="Arial"/>
          <w:sz w:val="24"/>
          <w:szCs w:val="24"/>
        </w:rPr>
        <w:t>regional ISPs</w:t>
      </w:r>
      <w:r w:rsidR="00EC7B78">
        <w:rPr>
          <w:rFonts w:ascii="Arial" w:hAnsi="Arial" w:cs="Arial"/>
          <w:sz w:val="24"/>
          <w:szCs w:val="24"/>
        </w:rPr>
        <w:t xml:space="preserve"> claimed that they had “encountered</w:t>
      </w:r>
      <w:r w:rsidR="004F70CE">
        <w:rPr>
          <w:rFonts w:ascii="Arial" w:hAnsi="Arial" w:cs="Arial"/>
          <w:sz w:val="24"/>
          <w:szCs w:val="24"/>
        </w:rPr>
        <w:t xml:space="preserve"> no new additional barriers to investment or </w:t>
      </w:r>
      <w:r w:rsidR="00B02A0A">
        <w:rPr>
          <w:rFonts w:ascii="Arial" w:hAnsi="Arial" w:cs="Arial"/>
          <w:sz w:val="24"/>
          <w:szCs w:val="24"/>
        </w:rPr>
        <w:t>deployment” as a result of net neutrality regulations (</w:t>
      </w:r>
      <w:r w:rsidR="00825818">
        <w:rPr>
          <w:rFonts w:ascii="Arial" w:hAnsi="Arial" w:cs="Arial"/>
          <w:sz w:val="24"/>
          <w:szCs w:val="24"/>
        </w:rPr>
        <w:t>Finley</w:t>
      </w:r>
      <w:r w:rsidR="00B02A0A">
        <w:rPr>
          <w:rFonts w:ascii="Arial" w:hAnsi="Arial" w:cs="Arial"/>
          <w:sz w:val="24"/>
          <w:szCs w:val="24"/>
        </w:rPr>
        <w:t xml:space="preserve">). </w:t>
      </w:r>
      <w:r>
        <w:rPr>
          <w:rFonts w:ascii="Arial" w:hAnsi="Arial" w:cs="Arial"/>
          <w:sz w:val="24"/>
          <w:szCs w:val="24"/>
        </w:rPr>
        <w:t>These examples significantly weaken the argument that net neutrality stifles broadband investment.</w:t>
      </w:r>
    </w:p>
    <w:p w14:paraId="16539742" w14:textId="0108CEFD" w:rsidR="00CB7D51" w:rsidRDefault="00CB7D51" w:rsidP="00C01DB3">
      <w:pPr>
        <w:spacing w:line="480" w:lineRule="auto"/>
        <w:ind w:firstLine="720"/>
        <w:rPr>
          <w:rFonts w:ascii="Arial" w:hAnsi="Arial" w:cs="Arial"/>
          <w:sz w:val="24"/>
          <w:szCs w:val="24"/>
        </w:rPr>
      </w:pPr>
      <w:r>
        <w:rPr>
          <w:rFonts w:ascii="Arial" w:hAnsi="Arial" w:cs="Arial"/>
          <w:sz w:val="24"/>
          <w:szCs w:val="24"/>
        </w:rPr>
        <w:t xml:space="preserve">It is abundantly clear that the repeal of net neutrality is the antithesis of a free and open internet and is not in the best interest of the public. However, </w:t>
      </w:r>
      <w:r w:rsidR="00C01DB3">
        <w:rPr>
          <w:rFonts w:ascii="Arial" w:hAnsi="Arial" w:cs="Arial"/>
          <w:sz w:val="24"/>
          <w:szCs w:val="24"/>
        </w:rPr>
        <w:t xml:space="preserve">it can be </w:t>
      </w:r>
      <w:r w:rsidR="00041875">
        <w:rPr>
          <w:rFonts w:ascii="Arial" w:hAnsi="Arial" w:cs="Arial"/>
          <w:sz w:val="24"/>
          <w:szCs w:val="24"/>
        </w:rPr>
        <w:t xml:space="preserve">reversed. </w:t>
      </w:r>
      <w:r>
        <w:rPr>
          <w:rFonts w:ascii="Arial" w:hAnsi="Arial" w:cs="Arial"/>
          <w:sz w:val="24"/>
          <w:szCs w:val="24"/>
        </w:rPr>
        <w:t xml:space="preserve">Congress has the legal authority to reinstate net neutrality permanently, protecting this invaluable resource for generations to come. This will not happen without your help. Donate to net neutrality groups, write to your representatives, and make your opinion known. United we can </w:t>
      </w:r>
      <w:r w:rsidR="00041875">
        <w:rPr>
          <w:rFonts w:ascii="Arial" w:hAnsi="Arial" w:cs="Arial"/>
          <w:sz w:val="24"/>
          <w:szCs w:val="24"/>
        </w:rPr>
        <w:t>liberate</w:t>
      </w:r>
      <w:r>
        <w:rPr>
          <w:rFonts w:ascii="Arial" w:hAnsi="Arial" w:cs="Arial"/>
          <w:sz w:val="24"/>
          <w:szCs w:val="24"/>
        </w:rPr>
        <w:t xml:space="preserve"> the internet from corporate </w:t>
      </w:r>
      <w:r w:rsidR="00041875">
        <w:rPr>
          <w:rFonts w:ascii="Arial" w:hAnsi="Arial" w:cs="Arial"/>
          <w:sz w:val="24"/>
          <w:szCs w:val="24"/>
        </w:rPr>
        <w:t xml:space="preserve">interests </w:t>
      </w:r>
      <w:r>
        <w:rPr>
          <w:rFonts w:ascii="Arial" w:hAnsi="Arial" w:cs="Arial"/>
          <w:sz w:val="24"/>
          <w:szCs w:val="24"/>
        </w:rPr>
        <w:t>and ensure it will remain free for years to come</w:t>
      </w:r>
      <w:r w:rsidR="00041875">
        <w:rPr>
          <w:rFonts w:ascii="Arial" w:hAnsi="Arial" w:cs="Arial"/>
          <w:sz w:val="24"/>
          <w:szCs w:val="24"/>
        </w:rPr>
        <w:t>.</w:t>
      </w:r>
    </w:p>
    <w:p w14:paraId="0F965BFC" w14:textId="486694DE" w:rsidR="00CB7D51" w:rsidRDefault="00CB7D51" w:rsidP="00105F51">
      <w:pPr>
        <w:spacing w:line="480" w:lineRule="auto"/>
        <w:rPr>
          <w:rFonts w:ascii="Arial" w:hAnsi="Arial" w:cs="Arial"/>
          <w:sz w:val="24"/>
          <w:szCs w:val="24"/>
        </w:rPr>
      </w:pPr>
    </w:p>
    <w:p w14:paraId="7DB9FE07" w14:textId="77777777" w:rsidR="006A2C74" w:rsidRPr="006A2C74" w:rsidRDefault="006A2C74" w:rsidP="006A2C74">
      <w:pPr>
        <w:spacing w:after="0" w:line="480" w:lineRule="auto"/>
        <w:jc w:val="center"/>
        <w:rPr>
          <w:rFonts w:ascii="Arial" w:eastAsia="Calibri" w:hAnsi="Arial" w:cs="Arial"/>
        </w:rPr>
      </w:pPr>
      <w:r w:rsidRPr="006A2C74">
        <w:rPr>
          <w:rFonts w:ascii="Arial" w:eastAsia="Calibri" w:hAnsi="Arial" w:cs="Arial"/>
          <w:color w:val="000000"/>
          <w:sz w:val="24"/>
          <w:szCs w:val="24"/>
        </w:rPr>
        <w:lastRenderedPageBreak/>
        <w:t>Works Cited</w:t>
      </w:r>
    </w:p>
    <w:p w14:paraId="63533CA4" w14:textId="77777777" w:rsidR="006A2C74" w:rsidRPr="006A2C74" w:rsidRDefault="006A2C74" w:rsidP="006A2C74">
      <w:pPr>
        <w:spacing w:after="0" w:line="480" w:lineRule="auto"/>
        <w:ind w:left="720" w:hanging="720"/>
        <w:rPr>
          <w:rFonts w:ascii="Arial" w:eastAsia="Calibri" w:hAnsi="Arial" w:cs="Arial"/>
        </w:rPr>
      </w:pPr>
      <w:r w:rsidRPr="006A2C74">
        <w:rPr>
          <w:rFonts w:ascii="Arial" w:eastAsia="Calibri" w:hAnsi="Arial" w:cs="Arial"/>
          <w:color w:val="000000"/>
          <w:sz w:val="24"/>
          <w:szCs w:val="24"/>
        </w:rPr>
        <w:t xml:space="preserve">Brake, Doug. "Broadband Myth Series, Part 1: What Financial Data Shows About the Impact of Title II on ISP Investment." </w:t>
      </w:r>
      <w:r w:rsidRPr="006A2C74">
        <w:rPr>
          <w:rFonts w:ascii="Arial" w:eastAsia="Calibri" w:hAnsi="Arial" w:cs="Arial"/>
          <w:i/>
          <w:color w:val="000000"/>
          <w:sz w:val="24"/>
          <w:szCs w:val="24"/>
        </w:rPr>
        <w:t>Information Technology &amp; Innovation Foundation</w:t>
      </w:r>
      <w:r w:rsidRPr="006A2C74">
        <w:rPr>
          <w:rFonts w:ascii="Arial" w:eastAsia="Calibri" w:hAnsi="Arial" w:cs="Arial"/>
          <w:color w:val="000000"/>
          <w:sz w:val="24"/>
          <w:szCs w:val="24"/>
        </w:rPr>
        <w:t>, 2 June 2017, itif.org/publications/2017/06/02/broadband-myth-series-part-1-what-financial-data-shows-about-impact-title-ii. Accessed 28 Feb. 2019.</w:t>
      </w:r>
    </w:p>
    <w:p w14:paraId="0B4A4137" w14:textId="77777777" w:rsidR="006A2C74" w:rsidRPr="006A2C74" w:rsidRDefault="006A2C74" w:rsidP="006A2C74">
      <w:pPr>
        <w:spacing w:after="0" w:line="480" w:lineRule="auto"/>
        <w:ind w:left="720" w:hanging="720"/>
        <w:rPr>
          <w:rFonts w:ascii="Arial" w:eastAsia="Calibri" w:hAnsi="Arial" w:cs="Arial"/>
        </w:rPr>
      </w:pPr>
      <w:proofErr w:type="spellStart"/>
      <w:r w:rsidRPr="006A2C74">
        <w:rPr>
          <w:rFonts w:ascii="Arial" w:eastAsia="Calibri" w:hAnsi="Arial" w:cs="Arial"/>
          <w:color w:val="000000"/>
          <w:sz w:val="24"/>
          <w:szCs w:val="24"/>
        </w:rPr>
        <w:t>Brodkin</w:t>
      </w:r>
      <w:proofErr w:type="spellEnd"/>
      <w:r w:rsidRPr="006A2C74">
        <w:rPr>
          <w:rFonts w:ascii="Arial" w:eastAsia="Calibri" w:hAnsi="Arial" w:cs="Arial"/>
          <w:color w:val="000000"/>
          <w:sz w:val="24"/>
          <w:szCs w:val="24"/>
        </w:rPr>
        <w:t xml:space="preserve">, Jon. "Verizon Throttled Fire Department's 'Unlimited' Data during Calif. Wildfire." </w:t>
      </w:r>
      <w:r w:rsidRPr="006A2C74">
        <w:rPr>
          <w:rFonts w:ascii="Arial" w:eastAsia="Calibri" w:hAnsi="Arial" w:cs="Arial"/>
          <w:i/>
          <w:color w:val="000000"/>
          <w:sz w:val="24"/>
          <w:szCs w:val="24"/>
        </w:rPr>
        <w:t xml:space="preserve">Ars </w:t>
      </w:r>
      <w:proofErr w:type="spellStart"/>
      <w:r w:rsidRPr="006A2C74">
        <w:rPr>
          <w:rFonts w:ascii="Arial" w:eastAsia="Calibri" w:hAnsi="Arial" w:cs="Arial"/>
          <w:i/>
          <w:color w:val="000000"/>
          <w:sz w:val="24"/>
          <w:szCs w:val="24"/>
        </w:rPr>
        <w:t>Technica</w:t>
      </w:r>
      <w:proofErr w:type="spellEnd"/>
      <w:r w:rsidRPr="006A2C74">
        <w:rPr>
          <w:rFonts w:ascii="Arial" w:eastAsia="Calibri" w:hAnsi="Arial" w:cs="Arial"/>
          <w:color w:val="000000"/>
          <w:sz w:val="24"/>
          <w:szCs w:val="24"/>
        </w:rPr>
        <w:t>, arstechnica.com/tech-policy/2018/08/verizon-throttled-fire-departments-unlimited-data-during-calif-wildfire/. Accessed 23 Feb. 2019.</w:t>
      </w:r>
    </w:p>
    <w:p w14:paraId="3AB48218" w14:textId="77777777" w:rsidR="006A2C74" w:rsidRPr="006A2C74" w:rsidRDefault="006A2C74" w:rsidP="006A2C74">
      <w:pPr>
        <w:spacing w:after="0" w:line="480" w:lineRule="auto"/>
        <w:ind w:left="720" w:hanging="720"/>
        <w:rPr>
          <w:rFonts w:ascii="Arial" w:eastAsia="Calibri" w:hAnsi="Arial" w:cs="Arial"/>
        </w:rPr>
      </w:pPr>
      <w:r w:rsidRPr="006A2C74">
        <w:rPr>
          <w:rFonts w:ascii="Arial" w:eastAsia="Calibri" w:hAnsi="Arial" w:cs="Arial"/>
          <w:color w:val="000000"/>
          <w:sz w:val="24"/>
          <w:szCs w:val="24"/>
        </w:rPr>
        <w:t xml:space="preserve">Edwards, John. "5G versus 4G: How Speed, Latency and Application Support Differ." </w:t>
      </w:r>
      <w:r w:rsidRPr="006A2C74">
        <w:rPr>
          <w:rFonts w:ascii="Arial" w:eastAsia="Calibri" w:hAnsi="Arial" w:cs="Arial"/>
          <w:i/>
          <w:color w:val="000000"/>
          <w:sz w:val="24"/>
          <w:szCs w:val="24"/>
        </w:rPr>
        <w:t>Network World</w:t>
      </w:r>
      <w:r w:rsidRPr="006A2C74">
        <w:rPr>
          <w:rFonts w:ascii="Arial" w:eastAsia="Calibri" w:hAnsi="Arial" w:cs="Arial"/>
          <w:color w:val="000000"/>
          <w:sz w:val="24"/>
          <w:szCs w:val="24"/>
        </w:rPr>
        <w:t>, 7 Jan. 2019, www.networkworld.com/article/3330603/5g-versus-4g-how-speed-latency-and-application-support-differ.html. Accessed 28 Feb. 2019.</w:t>
      </w:r>
    </w:p>
    <w:p w14:paraId="39EFA584" w14:textId="77777777" w:rsidR="006A2C74" w:rsidRPr="006A2C74" w:rsidRDefault="006A2C74" w:rsidP="006A2C74">
      <w:pPr>
        <w:spacing w:after="0" w:line="480" w:lineRule="auto"/>
        <w:ind w:left="720" w:hanging="720"/>
        <w:rPr>
          <w:rFonts w:ascii="Arial" w:eastAsia="Calibri" w:hAnsi="Arial" w:cs="Arial"/>
        </w:rPr>
      </w:pPr>
      <w:r w:rsidRPr="006A2C74">
        <w:rPr>
          <w:rFonts w:ascii="Arial" w:eastAsia="Calibri" w:hAnsi="Arial" w:cs="Arial"/>
          <w:color w:val="000000"/>
          <w:sz w:val="24"/>
          <w:szCs w:val="24"/>
        </w:rPr>
        <w:t xml:space="preserve">Finley, </w:t>
      </w:r>
      <w:proofErr w:type="spellStart"/>
      <w:r w:rsidRPr="006A2C74">
        <w:rPr>
          <w:rFonts w:ascii="Arial" w:eastAsia="Calibri" w:hAnsi="Arial" w:cs="Arial"/>
          <w:color w:val="000000"/>
          <w:sz w:val="24"/>
          <w:szCs w:val="24"/>
        </w:rPr>
        <w:t>Klint</w:t>
      </w:r>
      <w:proofErr w:type="spellEnd"/>
      <w:r w:rsidRPr="006A2C74">
        <w:rPr>
          <w:rFonts w:ascii="Arial" w:eastAsia="Calibri" w:hAnsi="Arial" w:cs="Arial"/>
          <w:color w:val="000000"/>
          <w:sz w:val="24"/>
          <w:szCs w:val="24"/>
        </w:rPr>
        <w:t xml:space="preserve">. "The FCC Says Net Neutrality Cripples Investment. That's Not True." </w:t>
      </w:r>
      <w:r w:rsidRPr="006A2C74">
        <w:rPr>
          <w:rFonts w:ascii="Arial" w:eastAsia="Calibri" w:hAnsi="Arial" w:cs="Arial"/>
          <w:i/>
          <w:color w:val="000000"/>
          <w:sz w:val="24"/>
          <w:szCs w:val="24"/>
        </w:rPr>
        <w:t>WIRED</w:t>
      </w:r>
      <w:r w:rsidRPr="006A2C74">
        <w:rPr>
          <w:rFonts w:ascii="Arial" w:eastAsia="Calibri" w:hAnsi="Arial" w:cs="Arial"/>
          <w:color w:val="000000"/>
          <w:sz w:val="24"/>
          <w:szCs w:val="24"/>
        </w:rPr>
        <w:t>, 12 Dec. 2017, www.wired.com/story/the-fcc-says-net-neutrality-cripples-investment-thats-not-true/. Accessed 11 Mar. 2019.</w:t>
      </w:r>
    </w:p>
    <w:p w14:paraId="39AD87C7" w14:textId="421D910B" w:rsidR="006A2C74" w:rsidRDefault="006A2C74" w:rsidP="006A2C74">
      <w:pPr>
        <w:spacing w:after="0" w:line="480" w:lineRule="auto"/>
        <w:ind w:left="720" w:hanging="720"/>
        <w:rPr>
          <w:rFonts w:ascii="Arial" w:eastAsia="Calibri" w:hAnsi="Arial" w:cs="Arial"/>
          <w:color w:val="000000"/>
          <w:sz w:val="24"/>
          <w:szCs w:val="24"/>
        </w:rPr>
      </w:pPr>
      <w:r w:rsidRPr="006A2C74">
        <w:rPr>
          <w:rFonts w:ascii="Arial" w:eastAsia="Calibri" w:hAnsi="Arial" w:cs="Arial"/>
          <w:color w:val="000000"/>
          <w:sz w:val="24"/>
          <w:szCs w:val="24"/>
        </w:rPr>
        <w:t xml:space="preserve">Krishnan, S. </w:t>
      </w:r>
      <w:proofErr w:type="spellStart"/>
      <w:r w:rsidRPr="006A2C74">
        <w:rPr>
          <w:rFonts w:ascii="Arial" w:eastAsia="Calibri" w:hAnsi="Arial" w:cs="Arial"/>
          <w:color w:val="000000"/>
          <w:sz w:val="24"/>
          <w:szCs w:val="24"/>
        </w:rPr>
        <w:t>Shunmuga</w:t>
      </w:r>
      <w:proofErr w:type="spellEnd"/>
      <w:r w:rsidRPr="006A2C74">
        <w:rPr>
          <w:rFonts w:ascii="Arial" w:eastAsia="Calibri" w:hAnsi="Arial" w:cs="Arial"/>
          <w:color w:val="000000"/>
          <w:sz w:val="24"/>
          <w:szCs w:val="24"/>
        </w:rPr>
        <w:t xml:space="preserve">, and Ramesh K. </w:t>
      </w:r>
      <w:proofErr w:type="spellStart"/>
      <w:r w:rsidRPr="006A2C74">
        <w:rPr>
          <w:rFonts w:ascii="Arial" w:eastAsia="Calibri" w:hAnsi="Arial" w:cs="Arial"/>
          <w:color w:val="000000"/>
          <w:sz w:val="24"/>
          <w:szCs w:val="24"/>
        </w:rPr>
        <w:t>Sitaraman</w:t>
      </w:r>
      <w:proofErr w:type="spellEnd"/>
      <w:r w:rsidRPr="006A2C74">
        <w:rPr>
          <w:rFonts w:ascii="Arial" w:eastAsia="Calibri" w:hAnsi="Arial" w:cs="Arial"/>
          <w:color w:val="000000"/>
          <w:sz w:val="24"/>
          <w:szCs w:val="24"/>
        </w:rPr>
        <w:t xml:space="preserve">. "Video Stream Quality Impacts Viewer Behavior: Inferring </w:t>
      </w:r>
      <w:proofErr w:type="spellStart"/>
      <w:r w:rsidRPr="006A2C74">
        <w:rPr>
          <w:rFonts w:ascii="Arial" w:eastAsia="Calibri" w:hAnsi="Arial" w:cs="Arial"/>
          <w:color w:val="000000"/>
          <w:sz w:val="24"/>
          <w:szCs w:val="24"/>
        </w:rPr>
        <w:t>Casuality</w:t>
      </w:r>
      <w:proofErr w:type="spellEnd"/>
      <w:r w:rsidRPr="006A2C74">
        <w:rPr>
          <w:rFonts w:ascii="Arial" w:eastAsia="Calibri" w:hAnsi="Arial" w:cs="Arial"/>
          <w:color w:val="000000"/>
          <w:sz w:val="24"/>
          <w:szCs w:val="24"/>
        </w:rPr>
        <w:t xml:space="preserve"> Using Quasi-Experimental Designs." </w:t>
      </w:r>
      <w:r w:rsidRPr="006A2C74">
        <w:rPr>
          <w:rFonts w:ascii="Arial" w:eastAsia="Calibri" w:hAnsi="Arial" w:cs="Arial"/>
          <w:i/>
          <w:color w:val="000000"/>
          <w:sz w:val="24"/>
          <w:szCs w:val="24"/>
        </w:rPr>
        <w:t>IEEE/ACM Transactions on Networking</w:t>
      </w:r>
      <w:r w:rsidRPr="006A2C74">
        <w:rPr>
          <w:rFonts w:ascii="Arial" w:eastAsia="Calibri" w:hAnsi="Arial" w:cs="Arial"/>
          <w:color w:val="000000"/>
          <w:sz w:val="24"/>
          <w:szCs w:val="24"/>
        </w:rPr>
        <w:t>, PDF ed., vol. 21, no. 6, 2013.</w:t>
      </w:r>
    </w:p>
    <w:p w14:paraId="03523A2D" w14:textId="13E98B0C" w:rsidR="00371DE0" w:rsidRPr="006A2C74" w:rsidRDefault="00371DE0" w:rsidP="006A2C74">
      <w:pPr>
        <w:spacing w:after="0" w:line="480" w:lineRule="auto"/>
        <w:ind w:left="720" w:hanging="720"/>
        <w:rPr>
          <w:rFonts w:ascii="Arial" w:eastAsia="Calibri" w:hAnsi="Arial" w:cs="Arial"/>
          <w:sz w:val="24"/>
          <w:szCs w:val="24"/>
        </w:rPr>
      </w:pPr>
      <w:proofErr w:type="spellStart"/>
      <w:r w:rsidRPr="00371DE0">
        <w:rPr>
          <w:rFonts w:ascii="Arial" w:hAnsi="Arial" w:cs="Arial"/>
          <w:color w:val="333333"/>
          <w:sz w:val="24"/>
          <w:szCs w:val="24"/>
        </w:rPr>
        <w:t>Lohninger</w:t>
      </w:r>
      <w:proofErr w:type="spellEnd"/>
      <w:r w:rsidRPr="00371DE0">
        <w:rPr>
          <w:rFonts w:ascii="Arial" w:hAnsi="Arial" w:cs="Arial"/>
          <w:color w:val="333333"/>
          <w:sz w:val="24"/>
          <w:szCs w:val="24"/>
        </w:rPr>
        <w:t xml:space="preserve">, Thomas, et al. </w:t>
      </w:r>
      <w:r w:rsidRPr="00371DE0">
        <w:rPr>
          <w:rFonts w:ascii="Arial" w:hAnsi="Arial" w:cs="Arial"/>
          <w:i/>
          <w:iCs/>
          <w:color w:val="333333"/>
          <w:sz w:val="24"/>
          <w:szCs w:val="24"/>
        </w:rPr>
        <w:t>The Net Neutrality Situation in the EU</w:t>
      </w:r>
      <w:r w:rsidRPr="00371DE0">
        <w:rPr>
          <w:rFonts w:ascii="Arial" w:hAnsi="Arial" w:cs="Arial"/>
          <w:color w:val="333333"/>
          <w:sz w:val="24"/>
          <w:szCs w:val="24"/>
        </w:rPr>
        <w:t xml:space="preserve">. </w:t>
      </w:r>
      <w:r w:rsidRPr="00371DE0">
        <w:rPr>
          <w:rFonts w:ascii="Arial" w:hAnsi="Arial" w:cs="Arial"/>
          <w:color w:val="333333"/>
          <w:sz w:val="24"/>
          <w:szCs w:val="24"/>
        </w:rPr>
        <w:br/>
        <w:t>     </w:t>
      </w:r>
      <w:proofErr w:type="spellStart"/>
      <w:r w:rsidRPr="00371DE0">
        <w:rPr>
          <w:rFonts w:ascii="Arial" w:hAnsi="Arial" w:cs="Arial"/>
          <w:color w:val="333333"/>
          <w:sz w:val="24"/>
          <w:szCs w:val="24"/>
        </w:rPr>
        <w:t>Epicenter.Works</w:t>
      </w:r>
      <w:proofErr w:type="spellEnd"/>
      <w:r w:rsidRPr="00371DE0">
        <w:rPr>
          <w:rFonts w:ascii="Arial" w:hAnsi="Arial" w:cs="Arial"/>
          <w:color w:val="333333"/>
          <w:sz w:val="24"/>
          <w:szCs w:val="24"/>
        </w:rPr>
        <w:t xml:space="preserve">, 29 Jan. 2019, </w:t>
      </w:r>
      <w:proofErr w:type="spellStart"/>
      <w:proofErr w:type="gramStart"/>
      <w:r w:rsidRPr="00371DE0">
        <w:rPr>
          <w:rFonts w:ascii="Arial" w:hAnsi="Arial" w:cs="Arial"/>
          <w:color w:val="333333"/>
          <w:sz w:val="24"/>
          <w:szCs w:val="24"/>
        </w:rPr>
        <w:t>epicenter.works</w:t>
      </w:r>
      <w:proofErr w:type="spellEnd"/>
      <w:proofErr w:type="gramEnd"/>
      <w:r w:rsidRPr="00371DE0">
        <w:rPr>
          <w:rFonts w:ascii="Arial" w:hAnsi="Arial" w:cs="Arial"/>
          <w:color w:val="333333"/>
          <w:sz w:val="24"/>
          <w:szCs w:val="24"/>
        </w:rPr>
        <w:t xml:space="preserve">/sites/default/files/ </w:t>
      </w:r>
      <w:r w:rsidRPr="00371DE0">
        <w:rPr>
          <w:rFonts w:ascii="Arial" w:hAnsi="Arial" w:cs="Arial"/>
          <w:color w:val="333333"/>
          <w:sz w:val="24"/>
          <w:szCs w:val="24"/>
        </w:rPr>
        <w:br/>
        <w:t>     2019_netneutrality_in_eu-epicenter.works-r1.pdf. Accessed 11 Mar. 2019.</w:t>
      </w:r>
    </w:p>
    <w:p w14:paraId="23665892" w14:textId="224874C3" w:rsidR="00865B0E" w:rsidRPr="00012A7F" w:rsidRDefault="00865B0E" w:rsidP="00105F51">
      <w:pPr>
        <w:spacing w:line="480" w:lineRule="auto"/>
        <w:rPr>
          <w:rFonts w:ascii="Arial" w:hAnsi="Arial" w:cs="Arial"/>
          <w:sz w:val="24"/>
          <w:szCs w:val="24"/>
        </w:rPr>
      </w:pPr>
    </w:p>
    <w:sectPr w:rsidR="00865B0E" w:rsidRPr="00012A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B7EB" w14:textId="77777777" w:rsidR="009527F1" w:rsidRDefault="009527F1" w:rsidP="00FC3114">
      <w:pPr>
        <w:spacing w:after="0" w:line="240" w:lineRule="auto"/>
      </w:pPr>
      <w:r>
        <w:separator/>
      </w:r>
    </w:p>
  </w:endnote>
  <w:endnote w:type="continuationSeparator" w:id="0">
    <w:p w14:paraId="40E8F0EC" w14:textId="77777777" w:rsidR="009527F1" w:rsidRDefault="009527F1" w:rsidP="00FC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CF0D" w14:textId="77777777" w:rsidR="009527F1" w:rsidRDefault="009527F1" w:rsidP="00FC3114">
      <w:pPr>
        <w:spacing w:after="0" w:line="240" w:lineRule="auto"/>
      </w:pPr>
      <w:r>
        <w:separator/>
      </w:r>
    </w:p>
  </w:footnote>
  <w:footnote w:type="continuationSeparator" w:id="0">
    <w:p w14:paraId="0C2F304E" w14:textId="77777777" w:rsidR="009527F1" w:rsidRDefault="009527F1" w:rsidP="00FC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47785681"/>
      <w:docPartObj>
        <w:docPartGallery w:val="Page Numbers (Top of Page)"/>
        <w:docPartUnique/>
      </w:docPartObj>
    </w:sdtPr>
    <w:sdtEndPr>
      <w:rPr>
        <w:noProof/>
      </w:rPr>
    </w:sdtEndPr>
    <w:sdtContent>
      <w:p w14:paraId="3C390F35" w14:textId="325EA69B" w:rsidR="00FC3114" w:rsidRPr="00FC3114" w:rsidRDefault="001D73F6">
        <w:pPr>
          <w:pStyle w:val="Header"/>
          <w:jc w:val="right"/>
          <w:rPr>
            <w:rFonts w:ascii="Times New Roman" w:hAnsi="Times New Roman" w:cs="Times New Roman"/>
            <w:sz w:val="24"/>
            <w:szCs w:val="24"/>
          </w:rPr>
        </w:pPr>
        <w:r>
          <w:rPr>
            <w:rFonts w:ascii="Arial" w:hAnsi="Arial" w:cs="Arial"/>
            <w:sz w:val="24"/>
            <w:szCs w:val="24"/>
          </w:rPr>
          <w:t>Student’s Last Name</w:t>
        </w:r>
        <w:r w:rsidR="00FC3114" w:rsidRPr="00012A7F">
          <w:rPr>
            <w:rFonts w:ascii="Arial" w:hAnsi="Arial" w:cs="Arial"/>
            <w:sz w:val="24"/>
            <w:szCs w:val="24"/>
          </w:rPr>
          <w:t xml:space="preserve"> </w:t>
        </w:r>
        <w:r w:rsidR="00FC3114" w:rsidRPr="00012A7F">
          <w:rPr>
            <w:rFonts w:ascii="Arial" w:hAnsi="Arial" w:cs="Arial"/>
            <w:sz w:val="24"/>
            <w:szCs w:val="24"/>
          </w:rPr>
          <w:fldChar w:fldCharType="begin"/>
        </w:r>
        <w:r w:rsidR="00FC3114" w:rsidRPr="00012A7F">
          <w:rPr>
            <w:rFonts w:ascii="Arial" w:hAnsi="Arial" w:cs="Arial"/>
            <w:sz w:val="24"/>
            <w:szCs w:val="24"/>
          </w:rPr>
          <w:instrText xml:space="preserve"> PAGE   \* MERGEFORMAT </w:instrText>
        </w:r>
        <w:r w:rsidR="00FC3114" w:rsidRPr="00012A7F">
          <w:rPr>
            <w:rFonts w:ascii="Arial" w:hAnsi="Arial" w:cs="Arial"/>
            <w:sz w:val="24"/>
            <w:szCs w:val="24"/>
          </w:rPr>
          <w:fldChar w:fldCharType="separate"/>
        </w:r>
        <w:r>
          <w:rPr>
            <w:rFonts w:ascii="Arial" w:hAnsi="Arial" w:cs="Arial"/>
            <w:noProof/>
            <w:sz w:val="24"/>
            <w:szCs w:val="24"/>
          </w:rPr>
          <w:t>1</w:t>
        </w:r>
        <w:r w:rsidR="00FC3114" w:rsidRPr="00012A7F">
          <w:rPr>
            <w:rFonts w:ascii="Arial" w:hAnsi="Arial" w:cs="Arial"/>
            <w:noProof/>
            <w:sz w:val="24"/>
            <w:szCs w:val="24"/>
          </w:rPr>
          <w:fldChar w:fldCharType="end"/>
        </w:r>
      </w:p>
    </w:sdtContent>
  </w:sdt>
  <w:p w14:paraId="1E453D9F" w14:textId="77777777" w:rsidR="00FC3114" w:rsidRPr="00FC3114" w:rsidRDefault="00FC311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E2589"/>
    <w:multiLevelType w:val="hybridMultilevel"/>
    <w:tmpl w:val="873ED9A0"/>
    <w:lvl w:ilvl="0" w:tplc="6074D5FA">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06049C"/>
    <w:multiLevelType w:val="hybridMultilevel"/>
    <w:tmpl w:val="5232CEB0"/>
    <w:lvl w:ilvl="0" w:tplc="C9F077BE">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0MDCxtDQ2NzMxMDJW0lEKTi0uzszPAykwNKkFAG+zDg4tAAAA"/>
  </w:docVars>
  <w:rsids>
    <w:rsidRoot w:val="00FC3114"/>
    <w:rsid w:val="0000024A"/>
    <w:rsid w:val="00000291"/>
    <w:rsid w:val="00001AC0"/>
    <w:rsid w:val="000031BE"/>
    <w:rsid w:val="000033E4"/>
    <w:rsid w:val="000036FF"/>
    <w:rsid w:val="00010C3B"/>
    <w:rsid w:val="000111B5"/>
    <w:rsid w:val="00012A7F"/>
    <w:rsid w:val="0001455C"/>
    <w:rsid w:val="00015B85"/>
    <w:rsid w:val="00020CF9"/>
    <w:rsid w:val="000236CF"/>
    <w:rsid w:val="000240F5"/>
    <w:rsid w:val="00025672"/>
    <w:rsid w:val="00026B7D"/>
    <w:rsid w:val="00030D91"/>
    <w:rsid w:val="00033348"/>
    <w:rsid w:val="00036B26"/>
    <w:rsid w:val="0004108C"/>
    <w:rsid w:val="00041875"/>
    <w:rsid w:val="000569C9"/>
    <w:rsid w:val="00061C4E"/>
    <w:rsid w:val="00064C4E"/>
    <w:rsid w:val="00065EA5"/>
    <w:rsid w:val="0006703B"/>
    <w:rsid w:val="000732CA"/>
    <w:rsid w:val="00073E84"/>
    <w:rsid w:val="00073F30"/>
    <w:rsid w:val="000772FB"/>
    <w:rsid w:val="00084060"/>
    <w:rsid w:val="000847F9"/>
    <w:rsid w:val="0008526B"/>
    <w:rsid w:val="0008564D"/>
    <w:rsid w:val="00086590"/>
    <w:rsid w:val="000867A8"/>
    <w:rsid w:val="0008795A"/>
    <w:rsid w:val="00090882"/>
    <w:rsid w:val="0009217F"/>
    <w:rsid w:val="000A2424"/>
    <w:rsid w:val="000A4CB8"/>
    <w:rsid w:val="000B305A"/>
    <w:rsid w:val="000B538B"/>
    <w:rsid w:val="000B7CAB"/>
    <w:rsid w:val="000B7F8E"/>
    <w:rsid w:val="000C015A"/>
    <w:rsid w:val="000C1B08"/>
    <w:rsid w:val="000C1B12"/>
    <w:rsid w:val="000C309A"/>
    <w:rsid w:val="000C3655"/>
    <w:rsid w:val="000D3D2B"/>
    <w:rsid w:val="000E5652"/>
    <w:rsid w:val="000E69EF"/>
    <w:rsid w:val="000E736E"/>
    <w:rsid w:val="000F0841"/>
    <w:rsid w:val="000F3441"/>
    <w:rsid w:val="000F60ED"/>
    <w:rsid w:val="000F620F"/>
    <w:rsid w:val="00102E04"/>
    <w:rsid w:val="001056A4"/>
    <w:rsid w:val="00105F51"/>
    <w:rsid w:val="00107F41"/>
    <w:rsid w:val="0011105C"/>
    <w:rsid w:val="001117B6"/>
    <w:rsid w:val="00121F93"/>
    <w:rsid w:val="00123E89"/>
    <w:rsid w:val="001314E7"/>
    <w:rsid w:val="00134221"/>
    <w:rsid w:val="00134784"/>
    <w:rsid w:val="00134C02"/>
    <w:rsid w:val="00135FE5"/>
    <w:rsid w:val="0013601B"/>
    <w:rsid w:val="00137973"/>
    <w:rsid w:val="00140C81"/>
    <w:rsid w:val="00142320"/>
    <w:rsid w:val="0014242E"/>
    <w:rsid w:val="00142C6B"/>
    <w:rsid w:val="00144008"/>
    <w:rsid w:val="00144432"/>
    <w:rsid w:val="00145D77"/>
    <w:rsid w:val="00146380"/>
    <w:rsid w:val="0014669E"/>
    <w:rsid w:val="001471D8"/>
    <w:rsid w:val="00150A8E"/>
    <w:rsid w:val="00154357"/>
    <w:rsid w:val="0015485A"/>
    <w:rsid w:val="00161D7C"/>
    <w:rsid w:val="00163F38"/>
    <w:rsid w:val="00165749"/>
    <w:rsid w:val="00166304"/>
    <w:rsid w:val="00173DD4"/>
    <w:rsid w:val="00175140"/>
    <w:rsid w:val="00175A84"/>
    <w:rsid w:val="00182209"/>
    <w:rsid w:val="001822B2"/>
    <w:rsid w:val="00183CFF"/>
    <w:rsid w:val="001853E7"/>
    <w:rsid w:val="00186190"/>
    <w:rsid w:val="00191591"/>
    <w:rsid w:val="00191A6A"/>
    <w:rsid w:val="00191E81"/>
    <w:rsid w:val="00193EA2"/>
    <w:rsid w:val="001947DC"/>
    <w:rsid w:val="001A2DF1"/>
    <w:rsid w:val="001A5E6A"/>
    <w:rsid w:val="001B038E"/>
    <w:rsid w:val="001B186C"/>
    <w:rsid w:val="001B7C7A"/>
    <w:rsid w:val="001C1A7F"/>
    <w:rsid w:val="001C1A9C"/>
    <w:rsid w:val="001C226B"/>
    <w:rsid w:val="001C3063"/>
    <w:rsid w:val="001C5AF4"/>
    <w:rsid w:val="001D23AB"/>
    <w:rsid w:val="001D56AF"/>
    <w:rsid w:val="001D683A"/>
    <w:rsid w:val="001D71D2"/>
    <w:rsid w:val="001D73F6"/>
    <w:rsid w:val="001E1F61"/>
    <w:rsid w:val="001E24C9"/>
    <w:rsid w:val="001F0F81"/>
    <w:rsid w:val="001F4B07"/>
    <w:rsid w:val="00202A97"/>
    <w:rsid w:val="00211243"/>
    <w:rsid w:val="002213A1"/>
    <w:rsid w:val="00223F15"/>
    <w:rsid w:val="00227966"/>
    <w:rsid w:val="00232AD6"/>
    <w:rsid w:val="0024343D"/>
    <w:rsid w:val="00247507"/>
    <w:rsid w:val="0024753E"/>
    <w:rsid w:val="00250D23"/>
    <w:rsid w:val="002518DA"/>
    <w:rsid w:val="00253971"/>
    <w:rsid w:val="00254A9B"/>
    <w:rsid w:val="002568FD"/>
    <w:rsid w:val="002614E1"/>
    <w:rsid w:val="00263945"/>
    <w:rsid w:val="00264288"/>
    <w:rsid w:val="002716AA"/>
    <w:rsid w:val="00274AD1"/>
    <w:rsid w:val="00274EB0"/>
    <w:rsid w:val="00276803"/>
    <w:rsid w:val="0028614D"/>
    <w:rsid w:val="00287B75"/>
    <w:rsid w:val="002915D1"/>
    <w:rsid w:val="00296382"/>
    <w:rsid w:val="002A2B67"/>
    <w:rsid w:val="002A2CE2"/>
    <w:rsid w:val="002A3946"/>
    <w:rsid w:val="002A6B5B"/>
    <w:rsid w:val="002B2DC7"/>
    <w:rsid w:val="002B5E10"/>
    <w:rsid w:val="002B6F07"/>
    <w:rsid w:val="002B7343"/>
    <w:rsid w:val="002B79ED"/>
    <w:rsid w:val="002C0595"/>
    <w:rsid w:val="002C09FF"/>
    <w:rsid w:val="002C16D3"/>
    <w:rsid w:val="002C370D"/>
    <w:rsid w:val="002D3B1C"/>
    <w:rsid w:val="002D3C5B"/>
    <w:rsid w:val="002D4CDE"/>
    <w:rsid w:val="002D6C00"/>
    <w:rsid w:val="002E1062"/>
    <w:rsid w:val="002E14B7"/>
    <w:rsid w:val="002E6B14"/>
    <w:rsid w:val="002F477C"/>
    <w:rsid w:val="002F5201"/>
    <w:rsid w:val="002F60D1"/>
    <w:rsid w:val="002F72A0"/>
    <w:rsid w:val="00301E13"/>
    <w:rsid w:val="0030504A"/>
    <w:rsid w:val="00307B09"/>
    <w:rsid w:val="00312537"/>
    <w:rsid w:val="00313624"/>
    <w:rsid w:val="00313D7E"/>
    <w:rsid w:val="003202EF"/>
    <w:rsid w:val="00321648"/>
    <w:rsid w:val="00330E2C"/>
    <w:rsid w:val="003329C1"/>
    <w:rsid w:val="0033361B"/>
    <w:rsid w:val="00333D1E"/>
    <w:rsid w:val="003362E5"/>
    <w:rsid w:val="00336E35"/>
    <w:rsid w:val="0033759E"/>
    <w:rsid w:val="0033781B"/>
    <w:rsid w:val="003421D4"/>
    <w:rsid w:val="00343D95"/>
    <w:rsid w:val="00344317"/>
    <w:rsid w:val="00345359"/>
    <w:rsid w:val="0034545A"/>
    <w:rsid w:val="003460A6"/>
    <w:rsid w:val="00347275"/>
    <w:rsid w:val="00347672"/>
    <w:rsid w:val="0035320C"/>
    <w:rsid w:val="00353C5E"/>
    <w:rsid w:val="00354B76"/>
    <w:rsid w:val="003568C5"/>
    <w:rsid w:val="003604DA"/>
    <w:rsid w:val="00362FB8"/>
    <w:rsid w:val="00363DAB"/>
    <w:rsid w:val="0036530A"/>
    <w:rsid w:val="003665EB"/>
    <w:rsid w:val="00370482"/>
    <w:rsid w:val="00370F0F"/>
    <w:rsid w:val="00371DE0"/>
    <w:rsid w:val="003734F5"/>
    <w:rsid w:val="00373E1E"/>
    <w:rsid w:val="003777D0"/>
    <w:rsid w:val="003843D5"/>
    <w:rsid w:val="0038626A"/>
    <w:rsid w:val="00387E2F"/>
    <w:rsid w:val="0039321D"/>
    <w:rsid w:val="00393B4D"/>
    <w:rsid w:val="0039474B"/>
    <w:rsid w:val="00395C4D"/>
    <w:rsid w:val="00396505"/>
    <w:rsid w:val="00396BDF"/>
    <w:rsid w:val="003A06D3"/>
    <w:rsid w:val="003A1ACE"/>
    <w:rsid w:val="003A347A"/>
    <w:rsid w:val="003A4E9F"/>
    <w:rsid w:val="003A5409"/>
    <w:rsid w:val="003A5A61"/>
    <w:rsid w:val="003A78B4"/>
    <w:rsid w:val="003C161E"/>
    <w:rsid w:val="003C2706"/>
    <w:rsid w:val="003C42CF"/>
    <w:rsid w:val="003C7770"/>
    <w:rsid w:val="003D159B"/>
    <w:rsid w:val="003D203D"/>
    <w:rsid w:val="003D6F20"/>
    <w:rsid w:val="00407F92"/>
    <w:rsid w:val="00423010"/>
    <w:rsid w:val="00425770"/>
    <w:rsid w:val="00426EC1"/>
    <w:rsid w:val="00430BF1"/>
    <w:rsid w:val="00430C5D"/>
    <w:rsid w:val="00433852"/>
    <w:rsid w:val="00436B74"/>
    <w:rsid w:val="00440E05"/>
    <w:rsid w:val="00442016"/>
    <w:rsid w:val="004453CF"/>
    <w:rsid w:val="00446F87"/>
    <w:rsid w:val="0045383D"/>
    <w:rsid w:val="004644AE"/>
    <w:rsid w:val="00464696"/>
    <w:rsid w:val="00465C3F"/>
    <w:rsid w:val="00467AB7"/>
    <w:rsid w:val="00470AC9"/>
    <w:rsid w:val="00471AC8"/>
    <w:rsid w:val="00473A34"/>
    <w:rsid w:val="00473AAE"/>
    <w:rsid w:val="00475A78"/>
    <w:rsid w:val="00476441"/>
    <w:rsid w:val="00484D94"/>
    <w:rsid w:val="00485785"/>
    <w:rsid w:val="00485BC8"/>
    <w:rsid w:val="004909FA"/>
    <w:rsid w:val="004918E3"/>
    <w:rsid w:val="00492B4B"/>
    <w:rsid w:val="00494893"/>
    <w:rsid w:val="004948C6"/>
    <w:rsid w:val="00497612"/>
    <w:rsid w:val="004A462F"/>
    <w:rsid w:val="004A6A49"/>
    <w:rsid w:val="004A77B8"/>
    <w:rsid w:val="004B1896"/>
    <w:rsid w:val="004B3AC3"/>
    <w:rsid w:val="004B5702"/>
    <w:rsid w:val="004B7793"/>
    <w:rsid w:val="004C22F2"/>
    <w:rsid w:val="004C5387"/>
    <w:rsid w:val="004C7D40"/>
    <w:rsid w:val="004D1FC7"/>
    <w:rsid w:val="004D2244"/>
    <w:rsid w:val="004D5ABC"/>
    <w:rsid w:val="004E5BF3"/>
    <w:rsid w:val="004E6811"/>
    <w:rsid w:val="004E69D4"/>
    <w:rsid w:val="004F0C37"/>
    <w:rsid w:val="004F1D13"/>
    <w:rsid w:val="004F3877"/>
    <w:rsid w:val="004F610D"/>
    <w:rsid w:val="004F624B"/>
    <w:rsid w:val="004F70CE"/>
    <w:rsid w:val="00502758"/>
    <w:rsid w:val="0050304B"/>
    <w:rsid w:val="005032DF"/>
    <w:rsid w:val="00511C41"/>
    <w:rsid w:val="00514127"/>
    <w:rsid w:val="00514471"/>
    <w:rsid w:val="00516940"/>
    <w:rsid w:val="005224E7"/>
    <w:rsid w:val="0052418A"/>
    <w:rsid w:val="00525FBB"/>
    <w:rsid w:val="00533BFF"/>
    <w:rsid w:val="00535BC5"/>
    <w:rsid w:val="005366E7"/>
    <w:rsid w:val="00541C86"/>
    <w:rsid w:val="00544382"/>
    <w:rsid w:val="00544DA4"/>
    <w:rsid w:val="00546A98"/>
    <w:rsid w:val="00551A17"/>
    <w:rsid w:val="00553674"/>
    <w:rsid w:val="00557668"/>
    <w:rsid w:val="0056103D"/>
    <w:rsid w:val="00562D73"/>
    <w:rsid w:val="00563948"/>
    <w:rsid w:val="00565E90"/>
    <w:rsid w:val="005676F0"/>
    <w:rsid w:val="0057346B"/>
    <w:rsid w:val="00575580"/>
    <w:rsid w:val="00575A1E"/>
    <w:rsid w:val="00575B60"/>
    <w:rsid w:val="00577CAB"/>
    <w:rsid w:val="00581E51"/>
    <w:rsid w:val="00583E16"/>
    <w:rsid w:val="005846BC"/>
    <w:rsid w:val="0059392D"/>
    <w:rsid w:val="00593BA6"/>
    <w:rsid w:val="00595901"/>
    <w:rsid w:val="005A1E99"/>
    <w:rsid w:val="005A76DB"/>
    <w:rsid w:val="005B1945"/>
    <w:rsid w:val="005B1EF4"/>
    <w:rsid w:val="005B4324"/>
    <w:rsid w:val="005B5078"/>
    <w:rsid w:val="005B5B8B"/>
    <w:rsid w:val="005B5EED"/>
    <w:rsid w:val="005B5F72"/>
    <w:rsid w:val="005B6E35"/>
    <w:rsid w:val="005B6E80"/>
    <w:rsid w:val="005C06F2"/>
    <w:rsid w:val="005C06F8"/>
    <w:rsid w:val="005C0E0D"/>
    <w:rsid w:val="005C55DD"/>
    <w:rsid w:val="005C73FD"/>
    <w:rsid w:val="005D026B"/>
    <w:rsid w:val="005D3EB3"/>
    <w:rsid w:val="005D6534"/>
    <w:rsid w:val="005E142F"/>
    <w:rsid w:val="005E3CF3"/>
    <w:rsid w:val="005F755C"/>
    <w:rsid w:val="006024C2"/>
    <w:rsid w:val="00605A26"/>
    <w:rsid w:val="00605F4A"/>
    <w:rsid w:val="00611061"/>
    <w:rsid w:val="006110C1"/>
    <w:rsid w:val="00611AB0"/>
    <w:rsid w:val="00611CEC"/>
    <w:rsid w:val="00616B3D"/>
    <w:rsid w:val="0061740F"/>
    <w:rsid w:val="006213C4"/>
    <w:rsid w:val="006239A5"/>
    <w:rsid w:val="00623A63"/>
    <w:rsid w:val="00623B83"/>
    <w:rsid w:val="00630D45"/>
    <w:rsid w:val="006328C0"/>
    <w:rsid w:val="006408E2"/>
    <w:rsid w:val="006411E6"/>
    <w:rsid w:val="0064391C"/>
    <w:rsid w:val="0064595B"/>
    <w:rsid w:val="00661758"/>
    <w:rsid w:val="00663238"/>
    <w:rsid w:val="0067068B"/>
    <w:rsid w:val="00676540"/>
    <w:rsid w:val="0067753D"/>
    <w:rsid w:val="00681ECA"/>
    <w:rsid w:val="006824FD"/>
    <w:rsid w:val="00687E75"/>
    <w:rsid w:val="006A21E2"/>
    <w:rsid w:val="006A2C74"/>
    <w:rsid w:val="006A5CC2"/>
    <w:rsid w:val="006A6A7C"/>
    <w:rsid w:val="006A7B17"/>
    <w:rsid w:val="006B0EF2"/>
    <w:rsid w:val="006B19E0"/>
    <w:rsid w:val="006B59E6"/>
    <w:rsid w:val="006C2AAF"/>
    <w:rsid w:val="006C5B2C"/>
    <w:rsid w:val="006C602A"/>
    <w:rsid w:val="006C7D9B"/>
    <w:rsid w:val="006D20E8"/>
    <w:rsid w:val="006D727C"/>
    <w:rsid w:val="006E0B49"/>
    <w:rsid w:val="006E0F53"/>
    <w:rsid w:val="006E6134"/>
    <w:rsid w:val="006E66E9"/>
    <w:rsid w:val="006F1774"/>
    <w:rsid w:val="006F1D2A"/>
    <w:rsid w:val="006F5FF5"/>
    <w:rsid w:val="006F68CC"/>
    <w:rsid w:val="006F6A38"/>
    <w:rsid w:val="007013EF"/>
    <w:rsid w:val="007014E8"/>
    <w:rsid w:val="00703CF6"/>
    <w:rsid w:val="00707DA9"/>
    <w:rsid w:val="00715534"/>
    <w:rsid w:val="0072001A"/>
    <w:rsid w:val="00720E2B"/>
    <w:rsid w:val="00723D8A"/>
    <w:rsid w:val="00727E88"/>
    <w:rsid w:val="00733E06"/>
    <w:rsid w:val="0074061E"/>
    <w:rsid w:val="007428DF"/>
    <w:rsid w:val="00742FE7"/>
    <w:rsid w:val="00743E9B"/>
    <w:rsid w:val="007471BD"/>
    <w:rsid w:val="00747C7F"/>
    <w:rsid w:val="00751868"/>
    <w:rsid w:val="00756623"/>
    <w:rsid w:val="007651DA"/>
    <w:rsid w:val="0076731A"/>
    <w:rsid w:val="007702BE"/>
    <w:rsid w:val="0077110A"/>
    <w:rsid w:val="0077169E"/>
    <w:rsid w:val="00771AA8"/>
    <w:rsid w:val="007862D2"/>
    <w:rsid w:val="00790D7D"/>
    <w:rsid w:val="00790F34"/>
    <w:rsid w:val="00791108"/>
    <w:rsid w:val="007929BF"/>
    <w:rsid w:val="00794284"/>
    <w:rsid w:val="007947BB"/>
    <w:rsid w:val="007948D1"/>
    <w:rsid w:val="007968E0"/>
    <w:rsid w:val="00796BFE"/>
    <w:rsid w:val="00796E7F"/>
    <w:rsid w:val="007A031C"/>
    <w:rsid w:val="007A0BE5"/>
    <w:rsid w:val="007A36D9"/>
    <w:rsid w:val="007A4520"/>
    <w:rsid w:val="007A7594"/>
    <w:rsid w:val="007B75DD"/>
    <w:rsid w:val="007B7EA5"/>
    <w:rsid w:val="007C0BEE"/>
    <w:rsid w:val="007C3A22"/>
    <w:rsid w:val="007C4689"/>
    <w:rsid w:val="007C4870"/>
    <w:rsid w:val="007C6DBA"/>
    <w:rsid w:val="007C7825"/>
    <w:rsid w:val="007D0D68"/>
    <w:rsid w:val="007D1FCD"/>
    <w:rsid w:val="007D45FE"/>
    <w:rsid w:val="007D4B6C"/>
    <w:rsid w:val="007D4C53"/>
    <w:rsid w:val="007D624C"/>
    <w:rsid w:val="007E16F5"/>
    <w:rsid w:val="007E2F0D"/>
    <w:rsid w:val="007E56B8"/>
    <w:rsid w:val="007E7CB0"/>
    <w:rsid w:val="007F078D"/>
    <w:rsid w:val="007F1308"/>
    <w:rsid w:val="007F2EC2"/>
    <w:rsid w:val="007F7639"/>
    <w:rsid w:val="008014CD"/>
    <w:rsid w:val="00803B17"/>
    <w:rsid w:val="008053DC"/>
    <w:rsid w:val="00815A5D"/>
    <w:rsid w:val="0082092B"/>
    <w:rsid w:val="00822F79"/>
    <w:rsid w:val="00824C90"/>
    <w:rsid w:val="00825818"/>
    <w:rsid w:val="00825FE7"/>
    <w:rsid w:val="00835ABA"/>
    <w:rsid w:val="00840538"/>
    <w:rsid w:val="00840844"/>
    <w:rsid w:val="00850537"/>
    <w:rsid w:val="00851C5E"/>
    <w:rsid w:val="00852BFB"/>
    <w:rsid w:val="00853E68"/>
    <w:rsid w:val="00855ACA"/>
    <w:rsid w:val="008614AE"/>
    <w:rsid w:val="00861AFC"/>
    <w:rsid w:val="00862438"/>
    <w:rsid w:val="00862FDC"/>
    <w:rsid w:val="00865B0E"/>
    <w:rsid w:val="00866862"/>
    <w:rsid w:val="00872A5A"/>
    <w:rsid w:val="00874FF9"/>
    <w:rsid w:val="008809A8"/>
    <w:rsid w:val="00881979"/>
    <w:rsid w:val="0088214D"/>
    <w:rsid w:val="008907C7"/>
    <w:rsid w:val="008A2E2C"/>
    <w:rsid w:val="008A3861"/>
    <w:rsid w:val="008A433C"/>
    <w:rsid w:val="008A468D"/>
    <w:rsid w:val="008A56EB"/>
    <w:rsid w:val="008A5A52"/>
    <w:rsid w:val="008A7115"/>
    <w:rsid w:val="008A7583"/>
    <w:rsid w:val="008B2A20"/>
    <w:rsid w:val="008B33DF"/>
    <w:rsid w:val="008B54E3"/>
    <w:rsid w:val="008B6483"/>
    <w:rsid w:val="008C095D"/>
    <w:rsid w:val="008C2CA9"/>
    <w:rsid w:val="008C4509"/>
    <w:rsid w:val="008C4924"/>
    <w:rsid w:val="008C4CF3"/>
    <w:rsid w:val="008C5138"/>
    <w:rsid w:val="008C66D8"/>
    <w:rsid w:val="008C6B38"/>
    <w:rsid w:val="008C6B69"/>
    <w:rsid w:val="008D00B8"/>
    <w:rsid w:val="008D0907"/>
    <w:rsid w:val="008D3580"/>
    <w:rsid w:val="008D74D4"/>
    <w:rsid w:val="008D756D"/>
    <w:rsid w:val="008E1064"/>
    <w:rsid w:val="008E7440"/>
    <w:rsid w:val="008F0A5D"/>
    <w:rsid w:val="008F326C"/>
    <w:rsid w:val="008F3829"/>
    <w:rsid w:val="008F38CF"/>
    <w:rsid w:val="008F4835"/>
    <w:rsid w:val="008F6D06"/>
    <w:rsid w:val="008F70CC"/>
    <w:rsid w:val="009002B9"/>
    <w:rsid w:val="00903081"/>
    <w:rsid w:val="00905ACF"/>
    <w:rsid w:val="00906D42"/>
    <w:rsid w:val="00910B49"/>
    <w:rsid w:val="009132C3"/>
    <w:rsid w:val="0091692B"/>
    <w:rsid w:val="00921E9F"/>
    <w:rsid w:val="009225E1"/>
    <w:rsid w:val="00922E07"/>
    <w:rsid w:val="00923012"/>
    <w:rsid w:val="00923699"/>
    <w:rsid w:val="009259A7"/>
    <w:rsid w:val="00926254"/>
    <w:rsid w:val="00926FAA"/>
    <w:rsid w:val="00927053"/>
    <w:rsid w:val="00935EA4"/>
    <w:rsid w:val="00943819"/>
    <w:rsid w:val="0094766C"/>
    <w:rsid w:val="0095010A"/>
    <w:rsid w:val="009527F1"/>
    <w:rsid w:val="00957C61"/>
    <w:rsid w:val="009618CE"/>
    <w:rsid w:val="00965089"/>
    <w:rsid w:val="00966512"/>
    <w:rsid w:val="00970BAD"/>
    <w:rsid w:val="00971432"/>
    <w:rsid w:val="0097489B"/>
    <w:rsid w:val="009774D5"/>
    <w:rsid w:val="00977BFD"/>
    <w:rsid w:val="00977ED4"/>
    <w:rsid w:val="00980E06"/>
    <w:rsid w:val="00983C22"/>
    <w:rsid w:val="0098564C"/>
    <w:rsid w:val="00987805"/>
    <w:rsid w:val="00987DB8"/>
    <w:rsid w:val="00990A7C"/>
    <w:rsid w:val="00994F62"/>
    <w:rsid w:val="00997284"/>
    <w:rsid w:val="009C0577"/>
    <w:rsid w:val="009C4688"/>
    <w:rsid w:val="009C46AD"/>
    <w:rsid w:val="009C474E"/>
    <w:rsid w:val="009C585D"/>
    <w:rsid w:val="009D092F"/>
    <w:rsid w:val="009D2AA9"/>
    <w:rsid w:val="009D2F73"/>
    <w:rsid w:val="009D7345"/>
    <w:rsid w:val="009E045B"/>
    <w:rsid w:val="009E134C"/>
    <w:rsid w:val="009E1E1C"/>
    <w:rsid w:val="009E44F2"/>
    <w:rsid w:val="009E4EA4"/>
    <w:rsid w:val="009E64FD"/>
    <w:rsid w:val="009E6527"/>
    <w:rsid w:val="009F207F"/>
    <w:rsid w:val="009F36D8"/>
    <w:rsid w:val="00A01FB8"/>
    <w:rsid w:val="00A11443"/>
    <w:rsid w:val="00A11BDB"/>
    <w:rsid w:val="00A12AA8"/>
    <w:rsid w:val="00A131D9"/>
    <w:rsid w:val="00A14657"/>
    <w:rsid w:val="00A1607C"/>
    <w:rsid w:val="00A205FA"/>
    <w:rsid w:val="00A20700"/>
    <w:rsid w:val="00A302AE"/>
    <w:rsid w:val="00A306DF"/>
    <w:rsid w:val="00A325E0"/>
    <w:rsid w:val="00A369D3"/>
    <w:rsid w:val="00A3740A"/>
    <w:rsid w:val="00A42029"/>
    <w:rsid w:val="00A444DF"/>
    <w:rsid w:val="00A47064"/>
    <w:rsid w:val="00A53420"/>
    <w:rsid w:val="00A534AD"/>
    <w:rsid w:val="00A6342D"/>
    <w:rsid w:val="00A72120"/>
    <w:rsid w:val="00A73701"/>
    <w:rsid w:val="00A75576"/>
    <w:rsid w:val="00A859AB"/>
    <w:rsid w:val="00A869DA"/>
    <w:rsid w:val="00A873F7"/>
    <w:rsid w:val="00A90EA7"/>
    <w:rsid w:val="00A92CD0"/>
    <w:rsid w:val="00A955F2"/>
    <w:rsid w:val="00A96E79"/>
    <w:rsid w:val="00AA01C9"/>
    <w:rsid w:val="00AA0C4A"/>
    <w:rsid w:val="00AA226A"/>
    <w:rsid w:val="00AA3DEE"/>
    <w:rsid w:val="00AA5269"/>
    <w:rsid w:val="00AB77F7"/>
    <w:rsid w:val="00AC0459"/>
    <w:rsid w:val="00AC2E31"/>
    <w:rsid w:val="00AC3871"/>
    <w:rsid w:val="00AC3D32"/>
    <w:rsid w:val="00AC451A"/>
    <w:rsid w:val="00AC5B1C"/>
    <w:rsid w:val="00AD544A"/>
    <w:rsid w:val="00AD5FD1"/>
    <w:rsid w:val="00AD6051"/>
    <w:rsid w:val="00AD7380"/>
    <w:rsid w:val="00AD7E6F"/>
    <w:rsid w:val="00AE392F"/>
    <w:rsid w:val="00AE614F"/>
    <w:rsid w:val="00AE6A48"/>
    <w:rsid w:val="00AE7134"/>
    <w:rsid w:val="00AF23D3"/>
    <w:rsid w:val="00AF2F05"/>
    <w:rsid w:val="00AF305E"/>
    <w:rsid w:val="00AF4757"/>
    <w:rsid w:val="00AF59A5"/>
    <w:rsid w:val="00AF7B2A"/>
    <w:rsid w:val="00AF7E2B"/>
    <w:rsid w:val="00B02A0A"/>
    <w:rsid w:val="00B063E7"/>
    <w:rsid w:val="00B10491"/>
    <w:rsid w:val="00B1116E"/>
    <w:rsid w:val="00B12A1E"/>
    <w:rsid w:val="00B12DB5"/>
    <w:rsid w:val="00B16BC3"/>
    <w:rsid w:val="00B212E6"/>
    <w:rsid w:val="00B218D8"/>
    <w:rsid w:val="00B218F2"/>
    <w:rsid w:val="00B23D4C"/>
    <w:rsid w:val="00B24586"/>
    <w:rsid w:val="00B24877"/>
    <w:rsid w:val="00B250BD"/>
    <w:rsid w:val="00B30890"/>
    <w:rsid w:val="00B34155"/>
    <w:rsid w:val="00B34F17"/>
    <w:rsid w:val="00B35C92"/>
    <w:rsid w:val="00B36B17"/>
    <w:rsid w:val="00B455E1"/>
    <w:rsid w:val="00B462DC"/>
    <w:rsid w:val="00B51ECD"/>
    <w:rsid w:val="00B53A22"/>
    <w:rsid w:val="00B53C87"/>
    <w:rsid w:val="00B53F22"/>
    <w:rsid w:val="00B57E8E"/>
    <w:rsid w:val="00B6249D"/>
    <w:rsid w:val="00B64FE4"/>
    <w:rsid w:val="00B6740D"/>
    <w:rsid w:val="00B72FD8"/>
    <w:rsid w:val="00B7356E"/>
    <w:rsid w:val="00B74351"/>
    <w:rsid w:val="00B743E1"/>
    <w:rsid w:val="00B745C9"/>
    <w:rsid w:val="00B77734"/>
    <w:rsid w:val="00B81ADD"/>
    <w:rsid w:val="00B824BA"/>
    <w:rsid w:val="00B84941"/>
    <w:rsid w:val="00B8529A"/>
    <w:rsid w:val="00B85B92"/>
    <w:rsid w:val="00B874FD"/>
    <w:rsid w:val="00B905C2"/>
    <w:rsid w:val="00B9061B"/>
    <w:rsid w:val="00B917B4"/>
    <w:rsid w:val="00B91D2D"/>
    <w:rsid w:val="00B93A08"/>
    <w:rsid w:val="00B94F9E"/>
    <w:rsid w:val="00B955B3"/>
    <w:rsid w:val="00B9563A"/>
    <w:rsid w:val="00B965AC"/>
    <w:rsid w:val="00B97624"/>
    <w:rsid w:val="00BA032B"/>
    <w:rsid w:val="00BA5A08"/>
    <w:rsid w:val="00BB1460"/>
    <w:rsid w:val="00BB2435"/>
    <w:rsid w:val="00BB42B8"/>
    <w:rsid w:val="00BB7CE6"/>
    <w:rsid w:val="00BC63D2"/>
    <w:rsid w:val="00BC71F0"/>
    <w:rsid w:val="00BD01B9"/>
    <w:rsid w:val="00BD05A6"/>
    <w:rsid w:val="00BD5783"/>
    <w:rsid w:val="00BD6DC1"/>
    <w:rsid w:val="00BE0148"/>
    <w:rsid w:val="00BE1286"/>
    <w:rsid w:val="00BE2F5F"/>
    <w:rsid w:val="00BE4720"/>
    <w:rsid w:val="00BE7B7A"/>
    <w:rsid w:val="00BF37F2"/>
    <w:rsid w:val="00BF4D6F"/>
    <w:rsid w:val="00BF5FAC"/>
    <w:rsid w:val="00BF7222"/>
    <w:rsid w:val="00BF7E82"/>
    <w:rsid w:val="00C01DB3"/>
    <w:rsid w:val="00C031D0"/>
    <w:rsid w:val="00C03904"/>
    <w:rsid w:val="00C04CD3"/>
    <w:rsid w:val="00C05513"/>
    <w:rsid w:val="00C10E4D"/>
    <w:rsid w:val="00C1149D"/>
    <w:rsid w:val="00C11A6E"/>
    <w:rsid w:val="00C13C63"/>
    <w:rsid w:val="00C202AD"/>
    <w:rsid w:val="00C2119D"/>
    <w:rsid w:val="00C238A8"/>
    <w:rsid w:val="00C31A5A"/>
    <w:rsid w:val="00C340FF"/>
    <w:rsid w:val="00C35E35"/>
    <w:rsid w:val="00C37903"/>
    <w:rsid w:val="00C4365F"/>
    <w:rsid w:val="00C47B14"/>
    <w:rsid w:val="00C513D1"/>
    <w:rsid w:val="00C56B91"/>
    <w:rsid w:val="00C619D7"/>
    <w:rsid w:val="00C622DD"/>
    <w:rsid w:val="00C63F60"/>
    <w:rsid w:val="00C66516"/>
    <w:rsid w:val="00C66FE9"/>
    <w:rsid w:val="00C70093"/>
    <w:rsid w:val="00C73387"/>
    <w:rsid w:val="00C75302"/>
    <w:rsid w:val="00C75490"/>
    <w:rsid w:val="00C76BE1"/>
    <w:rsid w:val="00C77671"/>
    <w:rsid w:val="00C80C60"/>
    <w:rsid w:val="00C870A3"/>
    <w:rsid w:val="00C93D5E"/>
    <w:rsid w:val="00C97221"/>
    <w:rsid w:val="00CA1122"/>
    <w:rsid w:val="00CA16BA"/>
    <w:rsid w:val="00CA2301"/>
    <w:rsid w:val="00CA2906"/>
    <w:rsid w:val="00CA2EB7"/>
    <w:rsid w:val="00CA50A9"/>
    <w:rsid w:val="00CA5185"/>
    <w:rsid w:val="00CB06CB"/>
    <w:rsid w:val="00CB2D56"/>
    <w:rsid w:val="00CB4289"/>
    <w:rsid w:val="00CB4482"/>
    <w:rsid w:val="00CB570D"/>
    <w:rsid w:val="00CB62F6"/>
    <w:rsid w:val="00CB7D51"/>
    <w:rsid w:val="00CC06C7"/>
    <w:rsid w:val="00CC10F5"/>
    <w:rsid w:val="00CC4CC5"/>
    <w:rsid w:val="00CD0A0D"/>
    <w:rsid w:val="00CD1183"/>
    <w:rsid w:val="00CD1CAC"/>
    <w:rsid w:val="00CD7A9A"/>
    <w:rsid w:val="00CE4FDB"/>
    <w:rsid w:val="00CE6224"/>
    <w:rsid w:val="00CF0DD1"/>
    <w:rsid w:val="00CF4CA6"/>
    <w:rsid w:val="00CF5FE4"/>
    <w:rsid w:val="00D05438"/>
    <w:rsid w:val="00D05E4D"/>
    <w:rsid w:val="00D0661D"/>
    <w:rsid w:val="00D0712E"/>
    <w:rsid w:val="00D07942"/>
    <w:rsid w:val="00D07CBB"/>
    <w:rsid w:val="00D14AD7"/>
    <w:rsid w:val="00D1694D"/>
    <w:rsid w:val="00D25E00"/>
    <w:rsid w:val="00D25FA6"/>
    <w:rsid w:val="00D2683F"/>
    <w:rsid w:val="00D34815"/>
    <w:rsid w:val="00D34F60"/>
    <w:rsid w:val="00D35CCA"/>
    <w:rsid w:val="00D3625B"/>
    <w:rsid w:val="00D40C0B"/>
    <w:rsid w:val="00D41D1E"/>
    <w:rsid w:val="00D4294D"/>
    <w:rsid w:val="00D62C01"/>
    <w:rsid w:val="00D642D3"/>
    <w:rsid w:val="00D70779"/>
    <w:rsid w:val="00D708FB"/>
    <w:rsid w:val="00D71186"/>
    <w:rsid w:val="00D712F0"/>
    <w:rsid w:val="00D73D22"/>
    <w:rsid w:val="00D81BDC"/>
    <w:rsid w:val="00D83BD1"/>
    <w:rsid w:val="00D85177"/>
    <w:rsid w:val="00D86E99"/>
    <w:rsid w:val="00DA192B"/>
    <w:rsid w:val="00DA35AD"/>
    <w:rsid w:val="00DA3E8D"/>
    <w:rsid w:val="00DB0ADE"/>
    <w:rsid w:val="00DB36B7"/>
    <w:rsid w:val="00DB49DF"/>
    <w:rsid w:val="00DC3E14"/>
    <w:rsid w:val="00DC64CB"/>
    <w:rsid w:val="00DD0BC3"/>
    <w:rsid w:val="00DD20A5"/>
    <w:rsid w:val="00DD555F"/>
    <w:rsid w:val="00DD6864"/>
    <w:rsid w:val="00DD7AA8"/>
    <w:rsid w:val="00DE0843"/>
    <w:rsid w:val="00DE250C"/>
    <w:rsid w:val="00DE580B"/>
    <w:rsid w:val="00DE5B56"/>
    <w:rsid w:val="00DE5BC1"/>
    <w:rsid w:val="00DF1FF9"/>
    <w:rsid w:val="00DF27CF"/>
    <w:rsid w:val="00DF57CF"/>
    <w:rsid w:val="00DF737C"/>
    <w:rsid w:val="00E05BBB"/>
    <w:rsid w:val="00E05E15"/>
    <w:rsid w:val="00E0626A"/>
    <w:rsid w:val="00E06C4C"/>
    <w:rsid w:val="00E11099"/>
    <w:rsid w:val="00E1129F"/>
    <w:rsid w:val="00E12335"/>
    <w:rsid w:val="00E13B82"/>
    <w:rsid w:val="00E15924"/>
    <w:rsid w:val="00E15BC2"/>
    <w:rsid w:val="00E204D3"/>
    <w:rsid w:val="00E25E00"/>
    <w:rsid w:val="00E329A0"/>
    <w:rsid w:val="00E370EB"/>
    <w:rsid w:val="00E3765C"/>
    <w:rsid w:val="00E410A9"/>
    <w:rsid w:val="00E42110"/>
    <w:rsid w:val="00E4258B"/>
    <w:rsid w:val="00E478A4"/>
    <w:rsid w:val="00E50644"/>
    <w:rsid w:val="00E515D0"/>
    <w:rsid w:val="00E52FE6"/>
    <w:rsid w:val="00E57503"/>
    <w:rsid w:val="00E606D0"/>
    <w:rsid w:val="00E616EB"/>
    <w:rsid w:val="00E62FF4"/>
    <w:rsid w:val="00E634BE"/>
    <w:rsid w:val="00E64C30"/>
    <w:rsid w:val="00E67021"/>
    <w:rsid w:val="00E71084"/>
    <w:rsid w:val="00E710F1"/>
    <w:rsid w:val="00E71C3F"/>
    <w:rsid w:val="00E72E46"/>
    <w:rsid w:val="00E76250"/>
    <w:rsid w:val="00E816DD"/>
    <w:rsid w:val="00E84219"/>
    <w:rsid w:val="00E91864"/>
    <w:rsid w:val="00E9227B"/>
    <w:rsid w:val="00E93297"/>
    <w:rsid w:val="00E94309"/>
    <w:rsid w:val="00E94D7D"/>
    <w:rsid w:val="00E96146"/>
    <w:rsid w:val="00E96F60"/>
    <w:rsid w:val="00EA0AC5"/>
    <w:rsid w:val="00EA1456"/>
    <w:rsid w:val="00EB3992"/>
    <w:rsid w:val="00EC079E"/>
    <w:rsid w:val="00EC0F79"/>
    <w:rsid w:val="00EC5384"/>
    <w:rsid w:val="00EC7B78"/>
    <w:rsid w:val="00ED0C8A"/>
    <w:rsid w:val="00ED4E1F"/>
    <w:rsid w:val="00EE1857"/>
    <w:rsid w:val="00EE7BD3"/>
    <w:rsid w:val="00EF28E4"/>
    <w:rsid w:val="00EF3A5B"/>
    <w:rsid w:val="00EF43A0"/>
    <w:rsid w:val="00EF459F"/>
    <w:rsid w:val="00EF562D"/>
    <w:rsid w:val="00EF6B0D"/>
    <w:rsid w:val="00F02331"/>
    <w:rsid w:val="00F05527"/>
    <w:rsid w:val="00F07739"/>
    <w:rsid w:val="00F12494"/>
    <w:rsid w:val="00F14C8F"/>
    <w:rsid w:val="00F14EA8"/>
    <w:rsid w:val="00F15A05"/>
    <w:rsid w:val="00F16235"/>
    <w:rsid w:val="00F16E14"/>
    <w:rsid w:val="00F20769"/>
    <w:rsid w:val="00F2443C"/>
    <w:rsid w:val="00F2638D"/>
    <w:rsid w:val="00F3070F"/>
    <w:rsid w:val="00F33D3A"/>
    <w:rsid w:val="00F3706B"/>
    <w:rsid w:val="00F40020"/>
    <w:rsid w:val="00F51EB0"/>
    <w:rsid w:val="00F55487"/>
    <w:rsid w:val="00F567D7"/>
    <w:rsid w:val="00F60033"/>
    <w:rsid w:val="00F60972"/>
    <w:rsid w:val="00F61711"/>
    <w:rsid w:val="00F61E51"/>
    <w:rsid w:val="00F6244C"/>
    <w:rsid w:val="00F63FFE"/>
    <w:rsid w:val="00F7045E"/>
    <w:rsid w:val="00F743AE"/>
    <w:rsid w:val="00F76768"/>
    <w:rsid w:val="00F8176B"/>
    <w:rsid w:val="00F86D78"/>
    <w:rsid w:val="00F86FB5"/>
    <w:rsid w:val="00F91220"/>
    <w:rsid w:val="00F93DFB"/>
    <w:rsid w:val="00FA7021"/>
    <w:rsid w:val="00FA781B"/>
    <w:rsid w:val="00FB1815"/>
    <w:rsid w:val="00FB6AAD"/>
    <w:rsid w:val="00FB747E"/>
    <w:rsid w:val="00FC3114"/>
    <w:rsid w:val="00FD1AFC"/>
    <w:rsid w:val="00FD28C4"/>
    <w:rsid w:val="00FD4C4F"/>
    <w:rsid w:val="00FD6181"/>
    <w:rsid w:val="00FD6E0F"/>
    <w:rsid w:val="00FD7EBE"/>
    <w:rsid w:val="00FE4E6F"/>
    <w:rsid w:val="00FE7F3B"/>
    <w:rsid w:val="00FF440D"/>
    <w:rsid w:val="00FF680D"/>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01D5"/>
  <w15:chartTrackingRefBased/>
  <w15:docId w15:val="{554B78A4-AEE0-4E07-8146-ED7BE3B7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14"/>
  </w:style>
  <w:style w:type="paragraph" w:styleId="Footer">
    <w:name w:val="footer"/>
    <w:basedOn w:val="Normal"/>
    <w:link w:val="FooterChar"/>
    <w:uiPriority w:val="99"/>
    <w:unhideWhenUsed/>
    <w:rsid w:val="00FC3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14"/>
  </w:style>
  <w:style w:type="paragraph" w:styleId="ListParagraph">
    <w:name w:val="List Paragraph"/>
    <w:basedOn w:val="Normal"/>
    <w:uiPriority w:val="34"/>
    <w:qFormat/>
    <w:rsid w:val="00F33D3A"/>
    <w:pPr>
      <w:ind w:left="720"/>
      <w:contextualSpacing/>
    </w:pPr>
  </w:style>
  <w:style w:type="character" w:styleId="Hyperlink">
    <w:name w:val="Hyperlink"/>
    <w:basedOn w:val="DefaultParagraphFont"/>
    <w:uiPriority w:val="99"/>
    <w:unhideWhenUsed/>
    <w:rsid w:val="00EA1456"/>
    <w:rPr>
      <w:color w:val="0563C1" w:themeColor="hyperlink"/>
      <w:u w:val="single"/>
    </w:rPr>
  </w:style>
  <w:style w:type="character" w:customStyle="1" w:styleId="UnresolvedMention1">
    <w:name w:val="Unresolved Mention1"/>
    <w:basedOn w:val="DefaultParagraphFont"/>
    <w:uiPriority w:val="99"/>
    <w:semiHidden/>
    <w:unhideWhenUsed/>
    <w:rsid w:val="00EA1456"/>
    <w:rPr>
      <w:color w:val="605E5C"/>
      <w:shd w:val="clear" w:color="auto" w:fill="E1DFDD"/>
    </w:rPr>
  </w:style>
  <w:style w:type="character" w:styleId="FollowedHyperlink">
    <w:name w:val="FollowedHyperlink"/>
    <w:basedOn w:val="DefaultParagraphFont"/>
    <w:uiPriority w:val="99"/>
    <w:semiHidden/>
    <w:unhideWhenUsed/>
    <w:rsid w:val="00C77671"/>
    <w:rPr>
      <w:color w:val="954F72" w:themeColor="followedHyperlink"/>
      <w:u w:val="single"/>
    </w:rPr>
  </w:style>
  <w:style w:type="character" w:styleId="CommentReference">
    <w:name w:val="annotation reference"/>
    <w:basedOn w:val="DefaultParagraphFont"/>
    <w:uiPriority w:val="99"/>
    <w:semiHidden/>
    <w:unhideWhenUsed/>
    <w:rsid w:val="00D41D1E"/>
    <w:rPr>
      <w:sz w:val="16"/>
      <w:szCs w:val="16"/>
    </w:rPr>
  </w:style>
  <w:style w:type="paragraph" w:styleId="CommentText">
    <w:name w:val="annotation text"/>
    <w:basedOn w:val="Normal"/>
    <w:link w:val="CommentTextChar"/>
    <w:uiPriority w:val="99"/>
    <w:semiHidden/>
    <w:unhideWhenUsed/>
    <w:rsid w:val="00D41D1E"/>
    <w:pPr>
      <w:spacing w:line="240" w:lineRule="auto"/>
    </w:pPr>
    <w:rPr>
      <w:sz w:val="20"/>
      <w:szCs w:val="20"/>
    </w:rPr>
  </w:style>
  <w:style w:type="character" w:customStyle="1" w:styleId="CommentTextChar">
    <w:name w:val="Comment Text Char"/>
    <w:basedOn w:val="DefaultParagraphFont"/>
    <w:link w:val="CommentText"/>
    <w:uiPriority w:val="99"/>
    <w:semiHidden/>
    <w:rsid w:val="00D41D1E"/>
    <w:rPr>
      <w:sz w:val="20"/>
      <w:szCs w:val="20"/>
    </w:rPr>
  </w:style>
  <w:style w:type="paragraph" w:styleId="CommentSubject">
    <w:name w:val="annotation subject"/>
    <w:basedOn w:val="CommentText"/>
    <w:next w:val="CommentText"/>
    <w:link w:val="CommentSubjectChar"/>
    <w:uiPriority w:val="99"/>
    <w:semiHidden/>
    <w:unhideWhenUsed/>
    <w:rsid w:val="00D41D1E"/>
    <w:rPr>
      <w:b/>
      <w:bCs/>
    </w:rPr>
  </w:style>
  <w:style w:type="character" w:customStyle="1" w:styleId="CommentSubjectChar">
    <w:name w:val="Comment Subject Char"/>
    <w:basedOn w:val="CommentTextChar"/>
    <w:link w:val="CommentSubject"/>
    <w:uiPriority w:val="99"/>
    <w:semiHidden/>
    <w:rsid w:val="00D41D1E"/>
    <w:rPr>
      <w:b/>
      <w:bCs/>
      <w:sz w:val="20"/>
      <w:szCs w:val="20"/>
    </w:rPr>
  </w:style>
  <w:style w:type="paragraph" w:styleId="BalloonText">
    <w:name w:val="Balloon Text"/>
    <w:basedOn w:val="Normal"/>
    <w:link w:val="BalloonTextChar"/>
    <w:uiPriority w:val="99"/>
    <w:semiHidden/>
    <w:unhideWhenUsed/>
    <w:rsid w:val="00D4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0C74D73-ED33-4A0A-AB5A-F96B6741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Derum</dc:creator>
  <cp:keywords/>
  <dc:description/>
  <cp:lastModifiedBy>Russell, Jessica</cp:lastModifiedBy>
  <cp:revision>3</cp:revision>
  <dcterms:created xsi:type="dcterms:W3CDTF">2022-07-20T18:11:00Z</dcterms:created>
  <dcterms:modified xsi:type="dcterms:W3CDTF">2022-07-20T18:11:00Z</dcterms:modified>
</cp:coreProperties>
</file>