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D99D00" w14:textId="77777777" w:rsidR="00C54CC5" w:rsidRPr="006E54F4" w:rsidRDefault="00C54CC5" w:rsidP="00C54CC5">
      <w:pPr>
        <w:rPr>
          <w:sz w:val="30"/>
        </w:rPr>
      </w:pPr>
      <w:r w:rsidRPr="006E54F4">
        <w:rPr>
          <w:b/>
          <w:sz w:val="30"/>
        </w:rPr>
        <w:t xml:space="preserve">Unit 5. Biology: </w:t>
      </w:r>
      <w:r w:rsidRPr="006E54F4">
        <w:rPr>
          <w:sz w:val="30"/>
        </w:rPr>
        <w:t>17, Chapter 2, 213-215</w:t>
      </w:r>
    </w:p>
    <w:p w14:paraId="4468FB1E" w14:textId="1E188FA8" w:rsidR="00C54CC5" w:rsidRDefault="00C54CC5" w:rsidP="00C54CC5">
      <w:pPr>
        <w:rPr>
          <w:sz w:val="30"/>
        </w:rPr>
      </w:pPr>
      <w:r w:rsidRPr="006E54F4">
        <w:rPr>
          <w:sz w:val="30"/>
        </w:rPr>
        <w:t xml:space="preserve">            </w:t>
      </w:r>
      <w:r w:rsidRPr="006E54F4">
        <w:rPr>
          <w:b/>
          <w:sz w:val="30"/>
        </w:rPr>
        <w:t xml:space="preserve">Introduction. </w:t>
      </w:r>
      <w:r w:rsidRPr="006E54F4">
        <w:rPr>
          <w:sz w:val="30"/>
        </w:rPr>
        <w:t>17: The Neuroscience Perspective</w:t>
      </w:r>
    </w:p>
    <w:p w14:paraId="0AEF948C" w14:textId="1B9ECF48" w:rsidR="00C7226A" w:rsidRDefault="00C7226A" w:rsidP="00C7226A">
      <w:pPr>
        <w:rPr>
          <w:b/>
          <w:sz w:val="24"/>
        </w:rPr>
      </w:pPr>
      <w:proofErr w:type="gramStart"/>
      <w:r>
        <w:rPr>
          <w:b/>
          <w:sz w:val="24"/>
        </w:rPr>
        <w:t>THE  BRAIN</w:t>
      </w:r>
      <w:proofErr w:type="gramEnd"/>
      <w:r>
        <w:rPr>
          <w:b/>
          <w:sz w:val="24"/>
        </w:rPr>
        <w:t xml:space="preserve"> (CEREBRUM)</w:t>
      </w:r>
    </w:p>
    <w:p w14:paraId="3682B979" w14:textId="409F7FAE" w:rsidR="009A64F8" w:rsidRDefault="009A64F8" w:rsidP="00C7226A">
      <w:pPr>
        <w:rPr>
          <w:b/>
          <w:sz w:val="24"/>
        </w:rPr>
      </w:pPr>
      <w:r>
        <w:rPr>
          <w:noProof/>
        </w:rPr>
        <w:drawing>
          <wp:inline distT="0" distB="0" distL="0" distR="0" wp14:anchorId="05C28A03" wp14:editId="6BFC1431">
            <wp:extent cx="4400550" cy="2667000"/>
            <wp:effectExtent l="0" t="0" r="0" b="0"/>
            <wp:docPr id="10" name="Picture 10" descr="Real Brai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 Brain Images, Stock Photos &amp; Vectors | Shutterstoc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00550" cy="2667000"/>
                    </a:xfrm>
                    <a:prstGeom prst="rect">
                      <a:avLst/>
                    </a:prstGeom>
                    <a:noFill/>
                    <a:ln>
                      <a:noFill/>
                    </a:ln>
                  </pic:spPr>
                </pic:pic>
              </a:graphicData>
            </a:graphic>
          </wp:inline>
        </w:drawing>
      </w:r>
    </w:p>
    <w:p w14:paraId="2422867E" w14:textId="77777777" w:rsidR="00C7226A" w:rsidRDefault="00C7226A" w:rsidP="00C7226A">
      <w:pPr>
        <w:rPr>
          <w:b/>
          <w:sz w:val="24"/>
        </w:rPr>
      </w:pPr>
      <w:r>
        <w:rPr>
          <w:b/>
          <w:sz w:val="24"/>
        </w:rPr>
        <w:t>The brain weighs about 3 pounds and consists of approximately 100 billion neurons (which, if I calculated correctly, means that a neuron weighs approximately 5 billionths of an ounce). The brain consists of two hemispheres, the Left Cerebral Hemisphere and the Right Cerebral Hemisphere.</w:t>
      </w:r>
    </w:p>
    <w:p w14:paraId="2F4BD322" w14:textId="77777777" w:rsidR="00C7226A" w:rsidRPr="006E54F4" w:rsidRDefault="00C7226A" w:rsidP="00C54CC5">
      <w:pPr>
        <w:rPr>
          <w:sz w:val="30"/>
        </w:rPr>
      </w:pPr>
    </w:p>
    <w:p w14:paraId="7E314720" w14:textId="62C644C4" w:rsidR="00C54CC5" w:rsidRDefault="00C54CC5" w:rsidP="001E6CDD">
      <w:pPr>
        <w:rPr>
          <w:sz w:val="30"/>
        </w:rPr>
      </w:pPr>
      <w:r w:rsidRPr="006E54F4">
        <w:rPr>
          <w:b/>
          <w:sz w:val="30"/>
        </w:rPr>
        <w:t xml:space="preserve">            </w:t>
      </w:r>
    </w:p>
    <w:p w14:paraId="4AAD9BEF" w14:textId="776B19B6" w:rsidR="001E6CDD" w:rsidRDefault="001E6CDD" w:rsidP="001E6CDD">
      <w:pPr>
        <w:rPr>
          <w:sz w:val="30"/>
        </w:rPr>
      </w:pPr>
      <w:r>
        <w:rPr>
          <w:noProof/>
        </w:rPr>
        <mc:AlternateContent>
          <mc:Choice Requires="wpi">
            <w:drawing>
              <wp:anchor distT="0" distB="0" distL="114300" distR="114300" simplePos="0" relativeHeight="251657216" behindDoc="0" locked="0" layoutInCell="1" allowOverlap="1" wp14:anchorId="70B907BD" wp14:editId="27C2CE25">
                <wp:simplePos x="0" y="0"/>
                <wp:positionH relativeFrom="column">
                  <wp:posOffset>-2157095</wp:posOffset>
                </wp:positionH>
                <wp:positionV relativeFrom="paragraph">
                  <wp:posOffset>-193675</wp:posOffset>
                </wp:positionV>
                <wp:extent cx="575310" cy="823595"/>
                <wp:effectExtent l="0" t="0" r="635" b="0"/>
                <wp:wrapNone/>
                <wp:docPr id="14" name="Ink 1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
                      <w14:nvContentPartPr>
                        <w14:cNvContentPartPr>
                          <a14:cpLocks xmlns:a14="http://schemas.microsoft.com/office/drawing/2010/main" noRot="1" noChangeAspect="1" noEditPoints="1" noChangeArrowheads="1" noChangeShapeType="1"/>
                        </w14:cNvContentPartPr>
                      </w14:nvContentPartPr>
                      <w14:xfrm>
                        <a:off x="0" y="0"/>
                        <a:ext cx="575310" cy="823595"/>
                      </w14:xfrm>
                    </w14:contentPart>
                  </a:graphicData>
                </a:graphic>
                <wp14:sizeRelH relativeFrom="page">
                  <wp14:pctWidth>0</wp14:pctWidth>
                </wp14:sizeRelH>
                <wp14:sizeRelV relativeFrom="page">
                  <wp14:pctHeight>0</wp14:pctHeight>
                </wp14:sizeRelV>
              </wp:anchor>
            </w:drawing>
          </mc:Choice>
          <mc:Fallback>
            <w:pict>
              <v:shapetype w14:anchorId="2851C47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169.85pt;margin-top:-15.25pt;width:45.3pt;height:6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">
                <v:imagedata r:id="rId8" o:title=""/>
                <o:lock v:ext="edit" rotation="t" verticies="t" shapetype="t"/>
              </v:shape>
            </w:pict>
          </mc:Fallback>
        </mc:AlternateContent>
      </w:r>
    </w:p>
    <w:p w14:paraId="014403B5" w14:textId="2D6A4556" w:rsidR="001E6CDD" w:rsidRDefault="001E6CDD" w:rsidP="001E6CDD">
      <w:pPr>
        <w:rPr>
          <w:sz w:val="30"/>
        </w:rPr>
      </w:pPr>
      <w:r>
        <w:rPr>
          <w:noProof/>
        </w:rPr>
        <mc:AlternateContent>
          <mc:Choice Requires="wpi">
            <w:drawing>
              <wp:anchor distT="0" distB="0" distL="114300" distR="114300" simplePos="0" relativeHeight="251658240" behindDoc="0" locked="0" layoutInCell="1" allowOverlap="1" wp14:anchorId="056ADBB2" wp14:editId="250B6D24">
                <wp:simplePos x="0" y="0"/>
                <wp:positionH relativeFrom="column">
                  <wp:posOffset>-2261870</wp:posOffset>
                </wp:positionH>
                <wp:positionV relativeFrom="paragraph">
                  <wp:posOffset>-180340</wp:posOffset>
                </wp:positionV>
                <wp:extent cx="895985" cy="739140"/>
                <wp:effectExtent l="0" t="635" r="3810" b="3175"/>
                <wp:wrapNone/>
                <wp:docPr id="13" name="Ink 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Rot="1" noChangeAspect="1" noEditPoints="1" noChangeArrowheads="1" noChangeShapeType="1"/>
                        </w14:cNvContentPartPr>
                      </w14:nvContentPartPr>
                      <w14:xfrm>
                        <a:off x="0" y="0"/>
                        <a:ext cx="895985" cy="739140"/>
                      </w14:xfrm>
                    </w14:contentPart>
                  </a:graphicData>
                </a:graphic>
                <wp14:sizeRelH relativeFrom="page">
                  <wp14:pctWidth>0</wp14:pctWidth>
                </wp14:sizeRelH>
                <wp14:sizeRelV relativeFrom="page">
                  <wp14:pctHeight>0</wp14:pctHeight>
                </wp14:sizeRelV>
              </wp:anchor>
            </w:drawing>
          </mc:Choice>
          <mc:Fallback>
            <w:pict>
              <v:shape w14:anchorId="10DF63B6" id="Ink 13" o:spid="_x0000_s1026" type="#_x0000_t75" style="position:absolute;margin-left:-178.1pt;margin-top:-14.2pt;width:70.55pt;height:5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">
                <v:imagedata r:id="rId10" o:title=""/>
                <o:lock v:ext="edit" rotation="t" verticies="t" shapetype="t"/>
              </v:shape>
            </w:pict>
          </mc:Fallback>
        </mc:AlternateContent>
      </w:r>
      <w:r>
        <w:rPr>
          <w:b/>
          <w:sz w:val="30"/>
        </w:rPr>
        <w:t xml:space="preserve">            Neural Plasticity and Neurogenesis: </w:t>
      </w:r>
      <w:r>
        <w:rPr>
          <w:sz w:val="30"/>
        </w:rPr>
        <w:t>77-78</w:t>
      </w:r>
    </w:p>
    <w:p w14:paraId="187B9FDD" w14:textId="7A3EEAC0" w:rsidR="0054256F" w:rsidRDefault="0054256F" w:rsidP="001E6CDD">
      <w:pPr>
        <w:rPr>
          <w:sz w:val="30"/>
        </w:rPr>
      </w:pPr>
      <w:r>
        <w:rPr>
          <w:sz w:val="30"/>
        </w:rPr>
        <w:t>Neuroplasticity: The brain changes with experience. One part of the brain can take over functions of a damaged part of the brain.</w:t>
      </w:r>
    </w:p>
    <w:p w14:paraId="5AC0B884" w14:textId="77777777" w:rsidR="0054256F" w:rsidRDefault="0054256F" w:rsidP="001E6CDD">
      <w:pPr>
        <w:rPr>
          <w:sz w:val="30"/>
        </w:rPr>
      </w:pPr>
    </w:p>
    <w:p w14:paraId="294EEF1A" w14:textId="77777777" w:rsidR="001E6CDD" w:rsidRDefault="001E6CDD" w:rsidP="001E6CDD">
      <w:pPr>
        <w:rPr>
          <w:sz w:val="30"/>
        </w:rPr>
      </w:pPr>
      <w:r>
        <w:rPr>
          <w:sz w:val="30"/>
        </w:rPr>
        <w:t xml:space="preserve">            </w:t>
      </w:r>
      <w:r>
        <w:rPr>
          <w:b/>
          <w:sz w:val="30"/>
        </w:rPr>
        <w:t xml:space="preserve">The Organization of the Nervous System: </w:t>
      </w:r>
      <w:r>
        <w:rPr>
          <w:sz w:val="30"/>
        </w:rPr>
        <w:t>60-62</w:t>
      </w:r>
    </w:p>
    <w:p w14:paraId="543782B3" w14:textId="77777777" w:rsidR="001E6CDD" w:rsidRDefault="001E6CDD" w:rsidP="001E6CDD">
      <w:pPr>
        <w:rPr>
          <w:sz w:val="30"/>
        </w:rPr>
      </w:pPr>
    </w:p>
    <w:p w14:paraId="709DF297" w14:textId="77777777" w:rsidR="001E6CDD" w:rsidRDefault="001E6CDD" w:rsidP="001E6CDD">
      <w:pPr>
        <w:rPr>
          <w:sz w:val="24"/>
          <w:szCs w:val="16"/>
        </w:rPr>
      </w:pPr>
      <w:r>
        <w:rPr>
          <w:sz w:val="30"/>
        </w:rPr>
        <w:t xml:space="preserve">                                        </w:t>
      </w:r>
      <w:r>
        <w:rPr>
          <w:sz w:val="24"/>
          <w:szCs w:val="16"/>
        </w:rPr>
        <w:t>NERVOUS SYSTEM</w:t>
      </w:r>
    </w:p>
    <w:p w14:paraId="7670800A" w14:textId="77777777" w:rsidR="001E6CDD" w:rsidRDefault="001E6CDD" w:rsidP="001E6CDD">
      <w:pPr>
        <w:rPr>
          <w:sz w:val="24"/>
          <w:szCs w:val="16"/>
        </w:rPr>
      </w:pPr>
    </w:p>
    <w:p w14:paraId="54ED0322" w14:textId="77777777" w:rsidR="001E6CDD" w:rsidRDefault="001E6CDD" w:rsidP="001E6CDD">
      <w:pPr>
        <w:rPr>
          <w:sz w:val="24"/>
          <w:szCs w:val="16"/>
        </w:rPr>
      </w:pPr>
      <w:r>
        <w:rPr>
          <w:sz w:val="24"/>
          <w:szCs w:val="16"/>
        </w:rPr>
        <w:t xml:space="preserve">        CENTRAL                                                                    PERIPHERAL</w:t>
      </w:r>
    </w:p>
    <w:p w14:paraId="239E00CD" w14:textId="77777777" w:rsidR="001E6CDD" w:rsidRDefault="001E6CDD" w:rsidP="001E6CDD">
      <w:pPr>
        <w:rPr>
          <w:sz w:val="24"/>
          <w:szCs w:val="16"/>
        </w:rPr>
      </w:pPr>
    </w:p>
    <w:p w14:paraId="7F917CF4" w14:textId="77777777" w:rsidR="001E6CDD" w:rsidRDefault="001E6CDD" w:rsidP="001E6CDD">
      <w:pPr>
        <w:rPr>
          <w:sz w:val="24"/>
          <w:szCs w:val="16"/>
        </w:rPr>
      </w:pPr>
      <w:r>
        <w:rPr>
          <w:sz w:val="24"/>
          <w:szCs w:val="16"/>
        </w:rPr>
        <w:t>BRAIN       SPINAL CORD                  SOMATIC                                 AUTONONOMIC</w:t>
      </w:r>
    </w:p>
    <w:p w14:paraId="0B739D99" w14:textId="77777777" w:rsidR="001E6CDD" w:rsidRDefault="001E6CDD" w:rsidP="001E6CDD">
      <w:pPr>
        <w:rPr>
          <w:sz w:val="24"/>
          <w:szCs w:val="16"/>
        </w:rPr>
      </w:pPr>
      <w:r>
        <w:rPr>
          <w:sz w:val="24"/>
          <w:szCs w:val="16"/>
        </w:rPr>
        <w:t xml:space="preserve">                                            </w:t>
      </w:r>
    </w:p>
    <w:p w14:paraId="6D719AEB" w14:textId="77777777" w:rsidR="001E6CDD" w:rsidRDefault="001E6CDD" w:rsidP="001E6CDD">
      <w:pPr>
        <w:rPr>
          <w:sz w:val="24"/>
          <w:szCs w:val="16"/>
        </w:rPr>
      </w:pPr>
      <w:r>
        <w:rPr>
          <w:sz w:val="24"/>
          <w:szCs w:val="16"/>
        </w:rPr>
        <w:t xml:space="preserve">                                                  AFFERENT     EFFERENT        SYMPATHETIC   PARASYMP</w:t>
      </w:r>
    </w:p>
    <w:p w14:paraId="3A512D3F" w14:textId="77777777" w:rsidR="001E6CDD" w:rsidRDefault="001E6CDD" w:rsidP="001E6CDD">
      <w:pPr>
        <w:rPr>
          <w:sz w:val="24"/>
          <w:szCs w:val="16"/>
        </w:rPr>
      </w:pPr>
      <w:r>
        <w:rPr>
          <w:sz w:val="24"/>
          <w:szCs w:val="16"/>
        </w:rPr>
        <w:t xml:space="preserve">                                                                                                                                         ATHETIC</w:t>
      </w:r>
    </w:p>
    <w:p w14:paraId="574197BC" w14:textId="77777777" w:rsidR="001E6CDD" w:rsidRDefault="001E6CDD" w:rsidP="001E6CDD">
      <w:pPr>
        <w:rPr>
          <w:sz w:val="24"/>
          <w:szCs w:val="16"/>
        </w:rPr>
      </w:pPr>
    </w:p>
    <w:p w14:paraId="0A66FCF0" w14:textId="77777777" w:rsidR="001E6CDD" w:rsidRDefault="001E6CDD" w:rsidP="001E6CDD">
      <w:pPr>
        <w:rPr>
          <w:sz w:val="30"/>
        </w:rPr>
      </w:pPr>
    </w:p>
    <w:p w14:paraId="2C023D69" w14:textId="77777777" w:rsidR="001E6CDD" w:rsidRDefault="001E6CDD" w:rsidP="001E6CDD">
      <w:pPr>
        <w:rPr>
          <w:sz w:val="30"/>
        </w:rPr>
      </w:pPr>
    </w:p>
    <w:p w14:paraId="6CFA9DCA" w14:textId="77777777" w:rsidR="001E6CDD" w:rsidRDefault="001E6CDD" w:rsidP="001E6CDD">
      <w:pPr>
        <w:rPr>
          <w:sz w:val="30"/>
        </w:rPr>
      </w:pPr>
    </w:p>
    <w:p w14:paraId="65843482" w14:textId="77777777" w:rsidR="001E6CDD" w:rsidRDefault="001E6CDD" w:rsidP="001E6CDD">
      <w:pPr>
        <w:rPr>
          <w:sz w:val="30"/>
        </w:rPr>
      </w:pPr>
      <w:r>
        <w:rPr>
          <w:sz w:val="30"/>
        </w:rPr>
        <w:lastRenderedPageBreak/>
        <w:t xml:space="preserve">               Central NS: Brain, Spinal Cord</w:t>
      </w:r>
    </w:p>
    <w:p w14:paraId="1BDF4F3F" w14:textId="77777777" w:rsidR="001E6CDD" w:rsidRDefault="001E6CDD" w:rsidP="001E6CDD">
      <w:pPr>
        <w:rPr>
          <w:sz w:val="30"/>
        </w:rPr>
      </w:pPr>
      <w:r>
        <w:rPr>
          <w:sz w:val="30"/>
        </w:rPr>
        <w:t xml:space="preserve">               Peripheral NS:</w:t>
      </w:r>
    </w:p>
    <w:p w14:paraId="60EFEC91" w14:textId="77777777" w:rsidR="001E6CDD" w:rsidRDefault="001E6CDD" w:rsidP="001E6CDD">
      <w:pPr>
        <w:rPr>
          <w:sz w:val="30"/>
        </w:rPr>
      </w:pPr>
      <w:r>
        <w:rPr>
          <w:sz w:val="30"/>
        </w:rPr>
        <w:t xml:space="preserve">                 Autonomic NS. Sympathetic, Parasympathetic62-63</w:t>
      </w:r>
    </w:p>
    <w:p w14:paraId="6F5357DB" w14:textId="77777777" w:rsidR="001E6CDD" w:rsidRDefault="001E6CDD" w:rsidP="001E6CDD">
      <w:pPr>
        <w:rPr>
          <w:sz w:val="30"/>
        </w:rPr>
      </w:pPr>
    </w:p>
    <w:p w14:paraId="6B5E5CF3" w14:textId="38A8574C" w:rsidR="001E6CDD" w:rsidRDefault="001E6CDD" w:rsidP="001E6CDD">
      <w:pPr>
        <w:rPr>
          <w:sz w:val="30"/>
        </w:rPr>
      </w:pPr>
      <w:r>
        <w:rPr>
          <w:noProof/>
        </w:rPr>
        <w:drawing>
          <wp:inline distT="0" distB="0" distL="0" distR="0" wp14:anchorId="6F7ADCDB" wp14:editId="030A2E8C">
            <wp:extent cx="5943600" cy="3860800"/>
            <wp:effectExtent l="0" t="0" r="0" b="6350"/>
            <wp:docPr id="12" name="Picture 12" descr="1 Innervation of the major organs by the autonomic nervous system (ANS). Parasympathetic fibers are primarily in the vagus nerves, but some that regulate subdiaphragmatic organs travel through the spinal cord. The sympathetic fibers also travel through the spinal cord. A number of health problems can arise in part because of improper function of the ANS. Emotions can affect activity in both branches of the ANS. For example, anger causes increased sympathetic activity while many relaxation techniques increase parasympathetic a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Innervation of the major organs by the autonomic nervous system (ANS). Parasympathetic fibers are primarily in the vagus nerves, but some that regulate subdiaphragmatic organs travel through the spinal cord. The sympathetic fibers also travel through the spinal cord. A number of health problems can arise in part because of improper function of the ANS. Emotions can affect activity in both branches of the ANS. For example, anger causes increased sympathetic activity while many relaxation techniques increase parasympathetic activity.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60800"/>
                    </a:xfrm>
                    <a:prstGeom prst="rect">
                      <a:avLst/>
                    </a:prstGeom>
                    <a:noFill/>
                    <a:ln>
                      <a:noFill/>
                    </a:ln>
                  </pic:spPr>
                </pic:pic>
              </a:graphicData>
            </a:graphic>
          </wp:inline>
        </w:drawing>
      </w:r>
    </w:p>
    <w:p w14:paraId="1E20C1CD" w14:textId="77777777" w:rsidR="001E6CDD" w:rsidRDefault="001E6CDD" w:rsidP="001E6CDD">
      <w:pPr>
        <w:rPr>
          <w:b/>
          <w:sz w:val="24"/>
        </w:rPr>
      </w:pPr>
      <w:r>
        <w:rPr>
          <w:b/>
          <w:sz w:val="24"/>
        </w:rPr>
        <w:t>The Somatic Nervous System is divided in two: Afferent or sensory nerves and Efferent or motor nerves.</w:t>
      </w:r>
    </w:p>
    <w:p w14:paraId="69B7A21F" w14:textId="77777777" w:rsidR="001E6CDD" w:rsidRDefault="001E6CDD" w:rsidP="001E6CDD">
      <w:pPr>
        <w:rPr>
          <w:b/>
          <w:sz w:val="24"/>
        </w:rPr>
      </w:pPr>
    </w:p>
    <w:p w14:paraId="44D3787F" w14:textId="77777777" w:rsidR="001E6CDD" w:rsidRDefault="001E6CDD" w:rsidP="001E6CDD">
      <w:pPr>
        <w:rPr>
          <w:b/>
          <w:sz w:val="24"/>
        </w:rPr>
      </w:pPr>
    </w:p>
    <w:p w14:paraId="7FC275ED" w14:textId="77777777" w:rsidR="001E6CDD" w:rsidRDefault="001E6CDD" w:rsidP="001E6CDD">
      <w:pPr>
        <w:rPr>
          <w:b/>
          <w:sz w:val="24"/>
        </w:rPr>
      </w:pPr>
      <w:r>
        <w:rPr>
          <w:b/>
          <w:sz w:val="24"/>
        </w:rPr>
        <w:t>The autonomic nervous system plays an important role in the human stress response and in our fear and anger, and in pleasure as well. This subject will come up again in Unit 7.</w:t>
      </w:r>
    </w:p>
    <w:p w14:paraId="62330479" w14:textId="77777777" w:rsidR="001E6CDD" w:rsidRDefault="001E6CDD" w:rsidP="001E6CDD">
      <w:pPr>
        <w:rPr>
          <w:b/>
          <w:sz w:val="24"/>
        </w:rPr>
      </w:pPr>
    </w:p>
    <w:p w14:paraId="5A3F8E11" w14:textId="77777777" w:rsidR="001E6CDD" w:rsidRDefault="001E6CDD" w:rsidP="001E6CDD">
      <w:pPr>
        <w:rPr>
          <w:b/>
          <w:sz w:val="24"/>
        </w:rPr>
      </w:pPr>
    </w:p>
    <w:p w14:paraId="533A0288" w14:textId="77777777" w:rsidR="001E6CDD" w:rsidRDefault="001E6CDD" w:rsidP="001E6CDD">
      <w:pPr>
        <w:rPr>
          <w:sz w:val="30"/>
        </w:rPr>
      </w:pPr>
    </w:p>
    <w:p w14:paraId="73800BDF" w14:textId="77777777" w:rsidR="001E6CDD" w:rsidRDefault="001E6CDD" w:rsidP="001E6CDD">
      <w:pPr>
        <w:rPr>
          <w:sz w:val="30"/>
        </w:rPr>
      </w:pPr>
      <w:r>
        <w:rPr>
          <w:sz w:val="30"/>
        </w:rPr>
        <w:t xml:space="preserve">                 </w:t>
      </w:r>
    </w:p>
    <w:p w14:paraId="12545C81" w14:textId="77777777" w:rsidR="001E6CDD" w:rsidRDefault="001E6CDD" w:rsidP="001E6CDD">
      <w:pPr>
        <w:rPr>
          <w:sz w:val="30"/>
        </w:rPr>
      </w:pPr>
    </w:p>
    <w:p w14:paraId="496D8952" w14:textId="60E9A7A9" w:rsidR="001E6CDD" w:rsidRDefault="001E6CDD" w:rsidP="001E6CDD">
      <w:pPr>
        <w:rPr>
          <w:sz w:val="30"/>
        </w:rPr>
      </w:pPr>
      <w:r>
        <w:rPr>
          <w:noProof/>
        </w:rPr>
        <w:lastRenderedPageBreak/>
        <w:drawing>
          <wp:inline distT="0" distB="0" distL="0" distR="0" wp14:anchorId="5777A94E" wp14:editId="6B2AB835">
            <wp:extent cx="5943600" cy="3338830"/>
            <wp:effectExtent l="0" t="0" r="0" b="0"/>
            <wp:docPr id="11" name="Picture 11" descr="Somatic Nervous System: Definition, Function &amp; Example -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matic Nervous System: Definition, Function &amp; Example - Video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38830"/>
                    </a:xfrm>
                    <a:prstGeom prst="rect">
                      <a:avLst/>
                    </a:prstGeom>
                    <a:noFill/>
                    <a:ln>
                      <a:noFill/>
                    </a:ln>
                  </pic:spPr>
                </pic:pic>
              </a:graphicData>
            </a:graphic>
          </wp:inline>
        </w:drawing>
      </w:r>
    </w:p>
    <w:p w14:paraId="0A39DB12" w14:textId="77777777" w:rsidR="001E6CDD" w:rsidRDefault="001E6CDD" w:rsidP="001E6CDD">
      <w:pPr>
        <w:rPr>
          <w:sz w:val="30"/>
        </w:rPr>
      </w:pPr>
    </w:p>
    <w:p w14:paraId="6895F191" w14:textId="77777777" w:rsidR="001E6CDD" w:rsidRDefault="001E6CDD" w:rsidP="001E6CDD">
      <w:pPr>
        <w:rPr>
          <w:b/>
          <w:sz w:val="24"/>
        </w:rPr>
      </w:pPr>
      <w:r>
        <w:rPr>
          <w:b/>
          <w:sz w:val="24"/>
        </w:rPr>
        <w:t>The Somatic Nervous System is divided in two: Afferent or sensory nerves and Efferent or motor nerves.</w:t>
      </w:r>
    </w:p>
    <w:p w14:paraId="5B613213" w14:textId="77777777" w:rsidR="001E6CDD" w:rsidRDefault="001E6CDD" w:rsidP="001E6CDD">
      <w:pPr>
        <w:rPr>
          <w:b/>
          <w:sz w:val="24"/>
        </w:rPr>
      </w:pPr>
    </w:p>
    <w:p w14:paraId="3ACADA0B" w14:textId="77777777" w:rsidR="001E6CDD" w:rsidRDefault="001E6CDD" w:rsidP="001E6CDD">
      <w:pPr>
        <w:rPr>
          <w:b/>
          <w:sz w:val="24"/>
        </w:rPr>
      </w:pPr>
      <w:r>
        <w:rPr>
          <w:b/>
          <w:sz w:val="24"/>
        </w:rPr>
        <w:t xml:space="preserve">Spinal Reflexes. Some of our reflex behavior occurs so rapidly that it is impossible for the brain to be involved. For example, when I touch a hot pan </w:t>
      </w:r>
      <w:proofErr w:type="spellStart"/>
      <w:r>
        <w:rPr>
          <w:b/>
          <w:sz w:val="24"/>
        </w:rPr>
        <w:t>handle</w:t>
      </w:r>
      <w:proofErr w:type="spellEnd"/>
      <w:r>
        <w:rPr>
          <w:b/>
          <w:sz w:val="24"/>
        </w:rPr>
        <w:t xml:space="preserve">, my hand jumps off so quickly that the brain could not have been involved. What is involved is the Somatic Nervous System and the Spinal Cord: As soon as I touch that hot pan </w:t>
      </w:r>
      <w:proofErr w:type="spellStart"/>
      <w:r>
        <w:rPr>
          <w:b/>
          <w:sz w:val="24"/>
        </w:rPr>
        <w:t>handle</w:t>
      </w:r>
      <w:proofErr w:type="spellEnd"/>
      <w:r>
        <w:rPr>
          <w:b/>
          <w:sz w:val="24"/>
        </w:rPr>
        <w:t>, Afferent Nerves under the skin of my hand are activated, sending a message to neurons in the spinal cord, which then sends messages to the associated efferent nerves of the hand and arm, causing my hand to jump off the hot pan handle. The brain IS involved in my saying to myself, “Ouch, that hurts and that was goofy of you!</w:t>
      </w:r>
    </w:p>
    <w:p w14:paraId="131BBB5B" w14:textId="77777777" w:rsidR="001E6CDD" w:rsidRDefault="001E6CDD" w:rsidP="001E6CDD">
      <w:pPr>
        <w:rPr>
          <w:b/>
          <w:sz w:val="24"/>
        </w:rPr>
      </w:pPr>
    </w:p>
    <w:p w14:paraId="29EF3FFE" w14:textId="77777777" w:rsidR="001E6CDD" w:rsidRDefault="001E6CDD" w:rsidP="001E6CDD">
      <w:pPr>
        <w:rPr>
          <w:b/>
          <w:sz w:val="24"/>
        </w:rPr>
      </w:pPr>
    </w:p>
    <w:p w14:paraId="5A76B403" w14:textId="77777777" w:rsidR="001E6CDD" w:rsidRDefault="001E6CDD" w:rsidP="001E6CDD">
      <w:pPr>
        <w:rPr>
          <w:b/>
          <w:sz w:val="24"/>
        </w:rPr>
      </w:pPr>
    </w:p>
    <w:p w14:paraId="16E4AE89" w14:textId="77777777" w:rsidR="001E6CDD" w:rsidRDefault="001E6CDD" w:rsidP="001E6CDD">
      <w:pPr>
        <w:rPr>
          <w:b/>
          <w:sz w:val="24"/>
        </w:rPr>
      </w:pPr>
    </w:p>
    <w:p w14:paraId="5E087045" w14:textId="77777777" w:rsidR="001E6CDD" w:rsidRDefault="001E6CDD" w:rsidP="001E6CDD">
      <w:pPr>
        <w:rPr>
          <w:sz w:val="30"/>
        </w:rPr>
      </w:pPr>
    </w:p>
    <w:p w14:paraId="04C7F13E" w14:textId="77777777" w:rsidR="001E6CDD" w:rsidRDefault="001E6CDD" w:rsidP="001E6CDD">
      <w:pPr>
        <w:rPr>
          <w:sz w:val="30"/>
        </w:rPr>
      </w:pPr>
    </w:p>
    <w:p w14:paraId="057E99C4" w14:textId="77777777" w:rsidR="001E6CDD" w:rsidRDefault="001E6CDD" w:rsidP="001E6CDD">
      <w:pPr>
        <w:rPr>
          <w:sz w:val="30"/>
        </w:rPr>
      </w:pPr>
    </w:p>
    <w:p w14:paraId="64DD9731" w14:textId="77777777" w:rsidR="001E6CDD" w:rsidRDefault="001E6CDD" w:rsidP="001E6CDD">
      <w:pPr>
        <w:rPr>
          <w:b/>
          <w:sz w:val="30"/>
        </w:rPr>
      </w:pPr>
    </w:p>
    <w:p w14:paraId="23FE2C56" w14:textId="2E80CB02" w:rsidR="001E6CDD" w:rsidRDefault="001E6CDD" w:rsidP="001E6CDD">
      <w:pPr>
        <w:rPr>
          <w:sz w:val="30"/>
        </w:rPr>
      </w:pPr>
      <w:r>
        <w:rPr>
          <w:noProof/>
        </w:rPr>
        <w:lastRenderedPageBreak/>
        <w:drawing>
          <wp:inline distT="0" distB="0" distL="0" distR="0" wp14:anchorId="24A6F6F8" wp14:editId="23E8A14D">
            <wp:extent cx="5937250" cy="4025265"/>
            <wp:effectExtent l="0" t="0" r="6350" b="0"/>
            <wp:docPr id="9" name="Picture 9" descr="Picture of Huma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of Human Bra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250" cy="4025265"/>
                    </a:xfrm>
                    <a:prstGeom prst="rect">
                      <a:avLst/>
                    </a:prstGeom>
                    <a:noFill/>
                    <a:ln>
                      <a:noFill/>
                    </a:ln>
                  </pic:spPr>
                </pic:pic>
              </a:graphicData>
            </a:graphic>
          </wp:inline>
        </w:drawing>
      </w:r>
    </w:p>
    <w:p w14:paraId="68F7AA8B" w14:textId="77777777" w:rsidR="001E6CDD" w:rsidRDefault="001E6CDD" w:rsidP="001E6CDD">
      <w:pPr>
        <w:rPr>
          <w:b/>
          <w:sz w:val="30"/>
        </w:rPr>
      </w:pPr>
      <w:r>
        <w:rPr>
          <w:sz w:val="30"/>
        </w:rPr>
        <w:t xml:space="preserve">    </w:t>
      </w:r>
      <w:r>
        <w:rPr>
          <w:b/>
          <w:sz w:val="30"/>
        </w:rPr>
        <w:t xml:space="preserve">        </w:t>
      </w:r>
    </w:p>
    <w:p w14:paraId="00568565" w14:textId="77777777" w:rsidR="001E6CDD" w:rsidRDefault="001E6CDD" w:rsidP="001E6CDD">
      <w:pPr>
        <w:rPr>
          <w:b/>
          <w:sz w:val="30"/>
        </w:rPr>
      </w:pPr>
    </w:p>
    <w:p w14:paraId="12482094" w14:textId="77777777" w:rsidR="001E6CDD" w:rsidRDefault="001E6CDD" w:rsidP="001E6CDD">
      <w:pPr>
        <w:rPr>
          <w:sz w:val="30"/>
        </w:rPr>
      </w:pPr>
      <w:r>
        <w:rPr>
          <w:b/>
          <w:sz w:val="30"/>
        </w:rPr>
        <w:t xml:space="preserve">           The Cerebral Cortex: </w:t>
      </w:r>
      <w:r>
        <w:rPr>
          <w:sz w:val="30"/>
        </w:rPr>
        <w:t>73-77</w:t>
      </w:r>
    </w:p>
    <w:p w14:paraId="741679AC" w14:textId="77777777" w:rsidR="001E6CDD" w:rsidRDefault="001E6CDD" w:rsidP="001E6CDD">
      <w:pPr>
        <w:rPr>
          <w:b/>
          <w:sz w:val="30"/>
        </w:rPr>
      </w:pPr>
      <w:r>
        <w:rPr>
          <w:sz w:val="30"/>
        </w:rPr>
        <w:t xml:space="preserve">               </w:t>
      </w:r>
      <w:r>
        <w:rPr>
          <w:b/>
          <w:sz w:val="30"/>
        </w:rPr>
        <w:t>Association Areas. 76</w:t>
      </w:r>
    </w:p>
    <w:p w14:paraId="1D46B4A1" w14:textId="77777777" w:rsidR="001E6CDD" w:rsidRDefault="001E6CDD" w:rsidP="001E6CDD">
      <w:pPr>
        <w:rPr>
          <w:sz w:val="30"/>
        </w:rPr>
      </w:pPr>
      <w:r>
        <w:rPr>
          <w:sz w:val="30"/>
        </w:rPr>
        <w:t xml:space="preserve">                Frontal/Prefrontal: memory, personality, planning the future; speech production, motor functioning</w:t>
      </w:r>
    </w:p>
    <w:p w14:paraId="3C8C34D1" w14:textId="77777777" w:rsidR="001E6CDD" w:rsidRDefault="001E6CDD" w:rsidP="001E6CDD">
      <w:pPr>
        <w:rPr>
          <w:sz w:val="30"/>
        </w:rPr>
      </w:pPr>
      <w:r>
        <w:rPr>
          <w:sz w:val="30"/>
        </w:rPr>
        <w:t xml:space="preserve">                Temporal: Hearing, speech comprehension</w:t>
      </w:r>
    </w:p>
    <w:p w14:paraId="69D315D5" w14:textId="77777777" w:rsidR="001E6CDD" w:rsidRDefault="001E6CDD" w:rsidP="001E6CDD">
      <w:pPr>
        <w:rPr>
          <w:sz w:val="30"/>
        </w:rPr>
      </w:pPr>
      <w:r>
        <w:rPr>
          <w:sz w:val="30"/>
        </w:rPr>
        <w:t xml:space="preserve">                Parietal: Spatial abilities, somatic sensory functioning</w:t>
      </w:r>
    </w:p>
    <w:p w14:paraId="61F97966" w14:textId="77777777" w:rsidR="001E6CDD" w:rsidRDefault="001E6CDD" w:rsidP="001E6CDD">
      <w:pPr>
        <w:rPr>
          <w:sz w:val="30"/>
        </w:rPr>
      </w:pPr>
      <w:r>
        <w:rPr>
          <w:sz w:val="30"/>
        </w:rPr>
        <w:t xml:space="preserve">                Occipital: vision</w:t>
      </w:r>
    </w:p>
    <w:p w14:paraId="3AB322E9" w14:textId="77777777" w:rsidR="001E6CDD" w:rsidRDefault="001E6CDD" w:rsidP="001E6CDD">
      <w:pPr>
        <w:rPr>
          <w:sz w:val="30"/>
        </w:rPr>
      </w:pPr>
    </w:p>
    <w:p w14:paraId="054F0ADB" w14:textId="77777777" w:rsidR="001E6CDD" w:rsidRDefault="001E6CDD" w:rsidP="001E6CDD">
      <w:pPr>
        <w:rPr>
          <w:sz w:val="30"/>
        </w:rPr>
      </w:pPr>
    </w:p>
    <w:p w14:paraId="44602E9A" w14:textId="77777777" w:rsidR="001E6CDD" w:rsidRDefault="001E6CDD" w:rsidP="001E6CDD">
      <w:pPr>
        <w:rPr>
          <w:sz w:val="30"/>
        </w:rPr>
      </w:pPr>
      <w:r>
        <w:rPr>
          <w:sz w:val="30"/>
        </w:rPr>
        <w:t xml:space="preserve">  </w:t>
      </w:r>
      <w:r>
        <w:rPr>
          <w:b/>
          <w:sz w:val="30"/>
        </w:rPr>
        <w:t xml:space="preserve">          The Central Core: </w:t>
      </w:r>
      <w:r>
        <w:rPr>
          <w:sz w:val="30"/>
        </w:rPr>
        <w:t>70-73</w:t>
      </w:r>
    </w:p>
    <w:p w14:paraId="38E8A8E1" w14:textId="77777777" w:rsidR="001E6CDD" w:rsidRDefault="001E6CDD" w:rsidP="001E6CDD">
      <w:pPr>
        <w:rPr>
          <w:sz w:val="30"/>
        </w:rPr>
      </w:pPr>
      <w:r>
        <w:rPr>
          <w:sz w:val="30"/>
        </w:rPr>
        <w:t xml:space="preserve">                Corpus Callosum: connects left and right cerebral hemispheres</w:t>
      </w:r>
    </w:p>
    <w:p w14:paraId="50A39EE6" w14:textId="77777777" w:rsidR="001E6CDD" w:rsidRDefault="001E6CDD" w:rsidP="001E6CDD">
      <w:pPr>
        <w:rPr>
          <w:sz w:val="30"/>
        </w:rPr>
      </w:pPr>
      <w:r>
        <w:rPr>
          <w:sz w:val="30"/>
        </w:rPr>
        <w:t xml:space="preserve">                Cerebellum: balance, motor coordination</w:t>
      </w:r>
    </w:p>
    <w:p w14:paraId="3013AB42" w14:textId="77777777" w:rsidR="001E6CDD" w:rsidRDefault="001E6CDD" w:rsidP="001E6CDD">
      <w:pPr>
        <w:rPr>
          <w:sz w:val="30"/>
        </w:rPr>
      </w:pPr>
      <w:r>
        <w:rPr>
          <w:sz w:val="30"/>
        </w:rPr>
        <w:t xml:space="preserve">                Reticular Formation: sleep, wakefulness, attention, level of alertness</w:t>
      </w:r>
    </w:p>
    <w:p w14:paraId="7D9DC450" w14:textId="77777777" w:rsidR="001E6CDD" w:rsidRDefault="001E6CDD" w:rsidP="001E6CDD">
      <w:pPr>
        <w:rPr>
          <w:sz w:val="30"/>
        </w:rPr>
      </w:pPr>
      <w:r>
        <w:rPr>
          <w:sz w:val="30"/>
        </w:rPr>
        <w:t xml:space="preserve">                Thalamus: sensory relay station, memory</w:t>
      </w:r>
    </w:p>
    <w:p w14:paraId="7BCAF7CC" w14:textId="48C6DF4D" w:rsidR="001E6CDD" w:rsidRDefault="001E6CDD" w:rsidP="00903039">
      <w:pPr>
        <w:rPr>
          <w:bCs/>
          <w:sz w:val="30"/>
        </w:rPr>
      </w:pPr>
      <w:r>
        <w:rPr>
          <w:sz w:val="30"/>
        </w:rPr>
        <w:lastRenderedPageBreak/>
        <w:t xml:space="preserve">                Hypothalamus: reproduction, stress, anger, fear, feeding behavior, pain and pleasure centers</w:t>
      </w:r>
      <w:r>
        <w:rPr>
          <w:sz w:val="30"/>
        </w:rPr>
        <w:br/>
        <w:t xml:space="preserve">            </w:t>
      </w:r>
      <w:r>
        <w:rPr>
          <w:b/>
          <w:sz w:val="30"/>
        </w:rPr>
        <w:t xml:space="preserve">  </w:t>
      </w:r>
    </w:p>
    <w:p w14:paraId="1326015B" w14:textId="77777777" w:rsidR="00903039" w:rsidRPr="00903039" w:rsidRDefault="00903039" w:rsidP="00903039">
      <w:pPr>
        <w:rPr>
          <w:b/>
          <w:sz w:val="32"/>
          <w:szCs w:val="24"/>
        </w:rPr>
      </w:pPr>
      <w:r w:rsidRPr="00903039">
        <w:rPr>
          <w:b/>
          <w:sz w:val="32"/>
          <w:szCs w:val="24"/>
        </w:rPr>
        <w:t>Limbic system. See Figure 4, Page 73</w:t>
      </w:r>
    </w:p>
    <w:p w14:paraId="340EC777" w14:textId="77777777" w:rsidR="00903039" w:rsidRPr="00903039" w:rsidRDefault="00903039" w:rsidP="00903039">
      <w:pPr>
        <w:pStyle w:val="ListParagraph"/>
        <w:ind w:left="636"/>
        <w:rPr>
          <w:b/>
          <w:sz w:val="32"/>
          <w:szCs w:val="28"/>
        </w:rPr>
      </w:pPr>
      <w:r w:rsidRPr="00903039">
        <w:rPr>
          <w:b/>
          <w:sz w:val="32"/>
          <w:szCs w:val="28"/>
        </w:rPr>
        <w:t>Motivation, Emotion, Memory</w:t>
      </w:r>
    </w:p>
    <w:p w14:paraId="3606FE0B" w14:textId="77777777" w:rsidR="00903039" w:rsidRPr="00903039" w:rsidRDefault="00903039" w:rsidP="00903039">
      <w:pPr>
        <w:pStyle w:val="ListParagraph"/>
        <w:numPr>
          <w:ilvl w:val="0"/>
          <w:numId w:val="5"/>
        </w:numPr>
        <w:rPr>
          <w:b/>
          <w:sz w:val="32"/>
          <w:szCs w:val="28"/>
        </w:rPr>
      </w:pPr>
      <w:r w:rsidRPr="00903039">
        <w:rPr>
          <w:b/>
          <w:sz w:val="32"/>
          <w:szCs w:val="28"/>
        </w:rPr>
        <w:t xml:space="preserve">Hippocampus: Learning and </w:t>
      </w:r>
      <w:proofErr w:type="gramStart"/>
      <w:r w:rsidRPr="00903039">
        <w:rPr>
          <w:b/>
          <w:sz w:val="32"/>
          <w:szCs w:val="28"/>
        </w:rPr>
        <w:t>short term</w:t>
      </w:r>
      <w:proofErr w:type="gramEnd"/>
      <w:r w:rsidRPr="00903039">
        <w:rPr>
          <w:b/>
          <w:sz w:val="32"/>
          <w:szCs w:val="28"/>
        </w:rPr>
        <w:t xml:space="preserve"> memory</w:t>
      </w:r>
    </w:p>
    <w:p w14:paraId="5D0D9DC3" w14:textId="502C06F5" w:rsidR="00903039" w:rsidRDefault="00903039" w:rsidP="00903039">
      <w:pPr>
        <w:pStyle w:val="ListParagraph"/>
        <w:numPr>
          <w:ilvl w:val="0"/>
          <w:numId w:val="5"/>
        </w:numPr>
        <w:rPr>
          <w:b/>
          <w:sz w:val="32"/>
          <w:szCs w:val="28"/>
        </w:rPr>
      </w:pPr>
      <w:r w:rsidRPr="00903039">
        <w:rPr>
          <w:b/>
          <w:sz w:val="32"/>
          <w:szCs w:val="28"/>
        </w:rPr>
        <w:t>Amygdala: Fear, aggression, emotional memory. When recalling a fearful experience, fear can be as intense as when experience occurred. SURVIVAL!</w:t>
      </w:r>
    </w:p>
    <w:p w14:paraId="35A9D33A" w14:textId="682C890C" w:rsidR="005B2658" w:rsidRDefault="00903039" w:rsidP="003F1C72">
      <w:pPr>
        <w:rPr>
          <w:b/>
          <w:sz w:val="32"/>
          <w:szCs w:val="28"/>
        </w:rPr>
      </w:pPr>
      <w:r>
        <w:rPr>
          <w:b/>
          <w:sz w:val="32"/>
          <w:szCs w:val="28"/>
        </w:rPr>
        <w:t xml:space="preserve">Memory: 213 </w:t>
      </w:r>
      <w:r w:rsidR="005B2658">
        <w:rPr>
          <w:b/>
          <w:sz w:val="32"/>
          <w:szCs w:val="28"/>
        </w:rPr>
        <w:t>–</w:t>
      </w:r>
      <w:r>
        <w:rPr>
          <w:b/>
          <w:sz w:val="32"/>
          <w:szCs w:val="28"/>
        </w:rPr>
        <w:t xml:space="preserve"> 215</w:t>
      </w:r>
      <w:r w:rsidR="005B2658">
        <w:rPr>
          <w:b/>
          <w:sz w:val="32"/>
          <w:szCs w:val="28"/>
        </w:rPr>
        <w:t xml:space="preserve">. Frontal Lobes, thalamus, hippocampus, amygdala. </w:t>
      </w:r>
    </w:p>
    <w:p w14:paraId="0F926DF9" w14:textId="77777777" w:rsidR="00B57F15" w:rsidRPr="00B57F15" w:rsidRDefault="00B57F15" w:rsidP="003F1C72">
      <w:pPr>
        <w:rPr>
          <w:b/>
          <w:sz w:val="32"/>
          <w:szCs w:val="28"/>
        </w:rPr>
      </w:pPr>
    </w:p>
    <w:p w14:paraId="71C21CF5" w14:textId="0B272DF6" w:rsidR="003F1C72" w:rsidRDefault="003F1C72" w:rsidP="003F1C72">
      <w:pPr>
        <w:rPr>
          <w:sz w:val="36"/>
          <w:szCs w:val="24"/>
        </w:rPr>
      </w:pPr>
      <w:r w:rsidRPr="00903039">
        <w:rPr>
          <w:sz w:val="36"/>
          <w:szCs w:val="24"/>
        </w:rPr>
        <w:t xml:space="preserve">            </w:t>
      </w:r>
      <w:r w:rsidRPr="00903039">
        <w:rPr>
          <w:b/>
          <w:sz w:val="36"/>
          <w:szCs w:val="24"/>
        </w:rPr>
        <w:t xml:space="preserve">Hemispheric Specialization: </w:t>
      </w:r>
      <w:r w:rsidRPr="00903039">
        <w:rPr>
          <w:sz w:val="36"/>
          <w:szCs w:val="24"/>
        </w:rPr>
        <w:t>78-81</w:t>
      </w:r>
    </w:p>
    <w:p w14:paraId="18F1507D" w14:textId="77777777" w:rsidR="00903039" w:rsidRPr="00903039" w:rsidRDefault="00903039" w:rsidP="00903039">
      <w:pPr>
        <w:rPr>
          <w:b/>
          <w:sz w:val="32"/>
          <w:szCs w:val="24"/>
        </w:rPr>
      </w:pPr>
      <w:r w:rsidRPr="00903039">
        <w:rPr>
          <w:b/>
          <w:sz w:val="32"/>
          <w:szCs w:val="24"/>
        </w:rPr>
        <w:t>HEMISPHERIC SPECIALIZATION: 78-81</w:t>
      </w:r>
    </w:p>
    <w:p w14:paraId="7CA983AE" w14:textId="77777777" w:rsidR="00903039" w:rsidRPr="00903039" w:rsidRDefault="00903039" w:rsidP="00903039">
      <w:pPr>
        <w:rPr>
          <w:b/>
          <w:sz w:val="32"/>
          <w:szCs w:val="24"/>
        </w:rPr>
      </w:pPr>
      <w:r w:rsidRPr="00903039">
        <w:rPr>
          <w:b/>
          <w:sz w:val="32"/>
          <w:szCs w:val="24"/>
        </w:rPr>
        <w:t xml:space="preserve">     PLEASE NOTE THAT ALL AREAS OF THE NORMAL BRAIN ARE ACTIVE. When we talk about specific functions, for example of the Left Brain and the Right Brain, we are talking about relative amounts of activity, or number of brain cells fired in that area. For example, to say that the Left Brain is more involved than the Right Brain in step-by-step problem solving means the Left Brain is more active than the Right Brain.</w:t>
      </w:r>
    </w:p>
    <w:p w14:paraId="0E2D93DD" w14:textId="77777777" w:rsidR="00903039" w:rsidRPr="00903039" w:rsidRDefault="00903039" w:rsidP="00903039">
      <w:pPr>
        <w:rPr>
          <w:b/>
          <w:sz w:val="32"/>
          <w:szCs w:val="24"/>
        </w:rPr>
      </w:pPr>
      <w:r w:rsidRPr="00903039">
        <w:rPr>
          <w:b/>
          <w:sz w:val="32"/>
          <w:szCs w:val="24"/>
        </w:rPr>
        <w:t>Left Brain                                                                         Right Brain</w:t>
      </w:r>
    </w:p>
    <w:p w14:paraId="058E3D43" w14:textId="77777777" w:rsidR="00903039" w:rsidRPr="00903039" w:rsidRDefault="00903039" w:rsidP="00903039">
      <w:pPr>
        <w:rPr>
          <w:b/>
          <w:sz w:val="32"/>
          <w:szCs w:val="24"/>
        </w:rPr>
      </w:pPr>
      <w:r w:rsidRPr="00903039">
        <w:rPr>
          <w:b/>
          <w:sz w:val="32"/>
          <w:szCs w:val="24"/>
        </w:rPr>
        <w:t xml:space="preserve">  Major Speech Area                                                         Simple Speech</w:t>
      </w:r>
    </w:p>
    <w:p w14:paraId="3CD0DAC1" w14:textId="77777777" w:rsidR="00903039" w:rsidRPr="00903039" w:rsidRDefault="00903039" w:rsidP="00903039">
      <w:pPr>
        <w:rPr>
          <w:b/>
          <w:sz w:val="32"/>
          <w:szCs w:val="24"/>
        </w:rPr>
      </w:pPr>
      <w:r w:rsidRPr="00903039">
        <w:rPr>
          <w:b/>
          <w:sz w:val="32"/>
          <w:szCs w:val="24"/>
        </w:rPr>
        <w:t xml:space="preserve">  Math                                                                                  Music</w:t>
      </w:r>
    </w:p>
    <w:p w14:paraId="3364E66C" w14:textId="77777777" w:rsidR="00903039" w:rsidRPr="00903039" w:rsidRDefault="00903039" w:rsidP="00903039">
      <w:pPr>
        <w:rPr>
          <w:b/>
          <w:sz w:val="32"/>
          <w:szCs w:val="24"/>
        </w:rPr>
      </w:pPr>
      <w:r w:rsidRPr="00903039">
        <w:rPr>
          <w:b/>
          <w:sz w:val="32"/>
          <w:szCs w:val="24"/>
        </w:rPr>
        <w:t xml:space="preserve">  Logic                                                                                   Emotion</w:t>
      </w:r>
    </w:p>
    <w:p w14:paraId="40E87B93" w14:textId="77777777" w:rsidR="00903039" w:rsidRPr="00903039" w:rsidRDefault="00903039" w:rsidP="00903039">
      <w:pPr>
        <w:rPr>
          <w:b/>
          <w:sz w:val="32"/>
          <w:szCs w:val="24"/>
        </w:rPr>
      </w:pPr>
      <w:r w:rsidRPr="00903039">
        <w:rPr>
          <w:b/>
          <w:sz w:val="32"/>
          <w:szCs w:val="24"/>
        </w:rPr>
        <w:t xml:space="preserve">  Analytic Reasoning/ Step by step                                 Intuition; Creativity</w:t>
      </w:r>
    </w:p>
    <w:p w14:paraId="31D9950A" w14:textId="77777777" w:rsidR="00903039" w:rsidRPr="00903039" w:rsidRDefault="00903039" w:rsidP="00903039">
      <w:pPr>
        <w:rPr>
          <w:b/>
          <w:sz w:val="32"/>
          <w:szCs w:val="24"/>
        </w:rPr>
      </w:pPr>
      <w:r w:rsidRPr="00903039">
        <w:rPr>
          <w:b/>
          <w:sz w:val="32"/>
          <w:szCs w:val="24"/>
        </w:rPr>
        <w:t xml:space="preserve">     Problem Solving                                  </w:t>
      </w:r>
    </w:p>
    <w:p w14:paraId="033763EC" w14:textId="77777777" w:rsidR="00903039" w:rsidRPr="00903039" w:rsidRDefault="00903039" w:rsidP="00903039">
      <w:pPr>
        <w:rPr>
          <w:b/>
          <w:sz w:val="32"/>
          <w:szCs w:val="24"/>
        </w:rPr>
      </w:pPr>
      <w:r w:rsidRPr="00903039">
        <w:rPr>
          <w:b/>
          <w:sz w:val="32"/>
          <w:szCs w:val="24"/>
        </w:rPr>
        <w:t xml:space="preserve">  Details of Picture                                                               Whole Picture</w:t>
      </w:r>
    </w:p>
    <w:p w14:paraId="7F010C8D" w14:textId="77777777" w:rsidR="00903039" w:rsidRPr="00903039" w:rsidRDefault="00903039" w:rsidP="00903039">
      <w:pPr>
        <w:rPr>
          <w:b/>
          <w:sz w:val="32"/>
          <w:szCs w:val="24"/>
        </w:rPr>
      </w:pPr>
      <w:r w:rsidRPr="00903039">
        <w:rPr>
          <w:b/>
          <w:sz w:val="32"/>
          <w:szCs w:val="24"/>
        </w:rPr>
        <w:t xml:space="preserve">  Convergent Thinking                                                         Divergent Thinking</w:t>
      </w:r>
    </w:p>
    <w:p w14:paraId="664B89CA" w14:textId="77777777" w:rsidR="00903039" w:rsidRPr="00903039" w:rsidRDefault="00903039" w:rsidP="00903039">
      <w:pPr>
        <w:rPr>
          <w:b/>
          <w:sz w:val="32"/>
          <w:szCs w:val="24"/>
        </w:rPr>
      </w:pPr>
    </w:p>
    <w:p w14:paraId="7AF1F201" w14:textId="77777777" w:rsidR="00903039" w:rsidRPr="00903039" w:rsidRDefault="00903039" w:rsidP="00903039">
      <w:pPr>
        <w:rPr>
          <w:b/>
          <w:sz w:val="32"/>
          <w:szCs w:val="24"/>
        </w:rPr>
      </w:pPr>
      <w:r w:rsidRPr="00903039">
        <w:rPr>
          <w:b/>
          <w:sz w:val="32"/>
          <w:szCs w:val="24"/>
        </w:rPr>
        <w:lastRenderedPageBreak/>
        <w:t>Gender differences: In problem solving, females tend to use both sides of the brain; males tend to use the Left Brain.</w:t>
      </w:r>
    </w:p>
    <w:p w14:paraId="2EDE1896" w14:textId="77777777" w:rsidR="00903039" w:rsidRPr="00903039" w:rsidRDefault="00903039" w:rsidP="00903039">
      <w:pPr>
        <w:rPr>
          <w:b/>
          <w:sz w:val="32"/>
          <w:szCs w:val="24"/>
        </w:rPr>
      </w:pPr>
    </w:p>
    <w:p w14:paraId="791AEC8A" w14:textId="77777777" w:rsidR="00903039" w:rsidRPr="00903039" w:rsidRDefault="00903039" w:rsidP="003F1C72">
      <w:pPr>
        <w:rPr>
          <w:sz w:val="36"/>
          <w:szCs w:val="24"/>
        </w:rPr>
      </w:pPr>
    </w:p>
    <w:p w14:paraId="3EDDD63E" w14:textId="77777777" w:rsidR="003F1C72" w:rsidRDefault="003F1C72" w:rsidP="003F1C72">
      <w:pPr>
        <w:rPr>
          <w:sz w:val="30"/>
        </w:rPr>
      </w:pPr>
    </w:p>
    <w:p w14:paraId="5F70F073" w14:textId="4CF185F6" w:rsidR="003F1C72" w:rsidRDefault="003F1C72" w:rsidP="003F1C72">
      <w:pPr>
        <w:rPr>
          <w:sz w:val="30"/>
        </w:rPr>
      </w:pPr>
      <w:r>
        <w:rPr>
          <w:noProof/>
        </w:rPr>
        <w:drawing>
          <wp:inline distT="0" distB="0" distL="0" distR="0" wp14:anchorId="0FA06A32" wp14:editId="5F369B52">
            <wp:extent cx="5943600" cy="8176895"/>
            <wp:effectExtent l="7302" t="0" r="7303" b="730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5943600" cy="8176895"/>
                    </a:xfrm>
                    <a:prstGeom prst="rect">
                      <a:avLst/>
                    </a:prstGeom>
                    <a:noFill/>
                    <a:ln>
                      <a:noFill/>
                    </a:ln>
                  </pic:spPr>
                </pic:pic>
              </a:graphicData>
            </a:graphic>
          </wp:inline>
        </w:drawing>
      </w:r>
    </w:p>
    <w:p w14:paraId="7554F4A7" w14:textId="77777777" w:rsidR="005B2658" w:rsidRDefault="003F1C72" w:rsidP="003F1C72">
      <w:pPr>
        <w:rPr>
          <w:b/>
          <w:sz w:val="30"/>
        </w:rPr>
      </w:pPr>
      <w:r>
        <w:rPr>
          <w:b/>
          <w:sz w:val="30"/>
        </w:rPr>
        <w:t xml:space="preserve">            </w:t>
      </w:r>
    </w:p>
    <w:p w14:paraId="1329ACE0" w14:textId="77777777" w:rsidR="00B57F15" w:rsidRDefault="00B57F15" w:rsidP="003F1C72">
      <w:pPr>
        <w:rPr>
          <w:b/>
          <w:sz w:val="30"/>
        </w:rPr>
      </w:pPr>
    </w:p>
    <w:p w14:paraId="7D2438BA" w14:textId="77777777" w:rsidR="00B57F15" w:rsidRDefault="00B57F15" w:rsidP="003F1C72">
      <w:pPr>
        <w:rPr>
          <w:b/>
          <w:sz w:val="30"/>
        </w:rPr>
      </w:pPr>
    </w:p>
    <w:p w14:paraId="4E50566C" w14:textId="77777777" w:rsidR="00B57F15" w:rsidRDefault="00B57F15" w:rsidP="003F1C72">
      <w:pPr>
        <w:rPr>
          <w:b/>
          <w:sz w:val="30"/>
        </w:rPr>
      </w:pPr>
    </w:p>
    <w:p w14:paraId="39D13D98" w14:textId="77777777" w:rsidR="00B57F15" w:rsidRDefault="00B57F15" w:rsidP="003F1C72">
      <w:pPr>
        <w:rPr>
          <w:b/>
          <w:sz w:val="30"/>
        </w:rPr>
      </w:pPr>
    </w:p>
    <w:p w14:paraId="0AC54326" w14:textId="7B10426D" w:rsidR="003F1C72" w:rsidRPr="005B2658" w:rsidRDefault="003F1C72" w:rsidP="003F1C72">
      <w:pPr>
        <w:rPr>
          <w:b/>
          <w:sz w:val="30"/>
        </w:rPr>
      </w:pPr>
      <w:r>
        <w:rPr>
          <w:b/>
          <w:sz w:val="30"/>
        </w:rPr>
        <w:lastRenderedPageBreak/>
        <w:t xml:space="preserve">Neurons and Neurotransmitters: </w:t>
      </w:r>
      <w:r>
        <w:rPr>
          <w:sz w:val="30"/>
        </w:rPr>
        <w:t>51-58</w:t>
      </w:r>
    </w:p>
    <w:p w14:paraId="4CADB456" w14:textId="77777777" w:rsidR="003F1C72" w:rsidRDefault="003F1C72" w:rsidP="003F1C72">
      <w:pPr>
        <w:rPr>
          <w:sz w:val="30"/>
        </w:rPr>
      </w:pPr>
    </w:p>
    <w:p w14:paraId="3EEC3589" w14:textId="7E4BD685" w:rsidR="003F1C72" w:rsidRDefault="003F1C72" w:rsidP="003F1C72">
      <w:pPr>
        <w:rPr>
          <w:sz w:val="30"/>
        </w:rPr>
      </w:pPr>
      <w:r>
        <w:rPr>
          <w:noProof/>
        </w:rPr>
        <w:drawing>
          <wp:inline distT="0" distB="0" distL="0" distR="0" wp14:anchorId="1816C1BB" wp14:editId="5574D63D">
            <wp:extent cx="2475865" cy="2668270"/>
            <wp:effectExtent l="0" t="0" r="635" b="0"/>
            <wp:docPr id="3" name="Picture 3" descr="Synaps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napse Images, Stock Photos &amp; Vectors | Shuttersto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5865" cy="2668270"/>
                    </a:xfrm>
                    <a:prstGeom prst="rect">
                      <a:avLst/>
                    </a:prstGeom>
                    <a:noFill/>
                    <a:ln>
                      <a:noFill/>
                    </a:ln>
                  </pic:spPr>
                </pic:pic>
              </a:graphicData>
            </a:graphic>
          </wp:inline>
        </w:drawing>
      </w:r>
    </w:p>
    <w:p w14:paraId="4268F383" w14:textId="12BB9B97" w:rsidR="003F1C72" w:rsidRDefault="003F1C72" w:rsidP="003F1C72">
      <w:pPr>
        <w:rPr>
          <w:sz w:val="30"/>
        </w:rPr>
      </w:pPr>
    </w:p>
    <w:p w14:paraId="74858577" w14:textId="77777777" w:rsidR="00903039" w:rsidRPr="00903039" w:rsidRDefault="00903039" w:rsidP="00903039">
      <w:pPr>
        <w:rPr>
          <w:b/>
          <w:sz w:val="32"/>
          <w:szCs w:val="24"/>
        </w:rPr>
      </w:pPr>
      <w:r w:rsidRPr="00903039">
        <w:rPr>
          <w:b/>
          <w:sz w:val="32"/>
          <w:szCs w:val="24"/>
        </w:rPr>
        <w:t>THE NEURON</w:t>
      </w:r>
    </w:p>
    <w:p w14:paraId="415E1041" w14:textId="77777777" w:rsidR="00903039" w:rsidRPr="00903039" w:rsidRDefault="00903039" w:rsidP="00903039">
      <w:pPr>
        <w:rPr>
          <w:b/>
          <w:sz w:val="32"/>
          <w:szCs w:val="24"/>
        </w:rPr>
      </w:pPr>
      <w:r w:rsidRPr="00903039">
        <w:rPr>
          <w:b/>
          <w:sz w:val="32"/>
          <w:szCs w:val="24"/>
        </w:rPr>
        <w:t xml:space="preserve">     Structure. See Figure 1, Page 52 </w:t>
      </w:r>
    </w:p>
    <w:p w14:paraId="213659D9" w14:textId="77777777" w:rsidR="0054256F" w:rsidRDefault="00903039" w:rsidP="00903039">
      <w:pPr>
        <w:rPr>
          <w:b/>
          <w:sz w:val="32"/>
          <w:szCs w:val="24"/>
        </w:rPr>
      </w:pPr>
      <w:r w:rsidRPr="00903039">
        <w:rPr>
          <w:b/>
          <w:sz w:val="32"/>
          <w:szCs w:val="24"/>
        </w:rPr>
        <w:t xml:space="preserve">     How Neurons Fire. </w:t>
      </w:r>
    </w:p>
    <w:p w14:paraId="6C3B01A4" w14:textId="77777777" w:rsidR="0054256F" w:rsidRDefault="0054256F" w:rsidP="00903039">
      <w:pPr>
        <w:rPr>
          <w:b/>
          <w:sz w:val="32"/>
          <w:szCs w:val="24"/>
        </w:rPr>
      </w:pPr>
      <w:r>
        <w:rPr>
          <w:b/>
          <w:sz w:val="32"/>
          <w:szCs w:val="24"/>
        </w:rPr>
        <w:t xml:space="preserve">              </w:t>
      </w:r>
      <w:r w:rsidR="00903039" w:rsidRPr="00903039">
        <w:rPr>
          <w:b/>
          <w:sz w:val="32"/>
          <w:szCs w:val="24"/>
        </w:rPr>
        <w:t>Electrical Transmission of nerve impulse within the neuron. The impulse starts at the dendrite end and travels through the cell to the terminal bu</w:t>
      </w:r>
      <w:r>
        <w:rPr>
          <w:b/>
          <w:sz w:val="32"/>
          <w:szCs w:val="24"/>
        </w:rPr>
        <w:t>ttons.</w:t>
      </w:r>
    </w:p>
    <w:p w14:paraId="6C78C0F6" w14:textId="77777777" w:rsidR="0054256F" w:rsidRDefault="0054256F" w:rsidP="00903039">
      <w:pPr>
        <w:rPr>
          <w:b/>
          <w:sz w:val="32"/>
          <w:szCs w:val="24"/>
        </w:rPr>
      </w:pPr>
    </w:p>
    <w:p w14:paraId="018A1D44" w14:textId="7F7FFF79" w:rsidR="00903039" w:rsidRDefault="00903039" w:rsidP="00903039">
      <w:pPr>
        <w:rPr>
          <w:b/>
          <w:sz w:val="32"/>
          <w:szCs w:val="24"/>
        </w:rPr>
      </w:pPr>
      <w:r w:rsidRPr="00903039">
        <w:rPr>
          <w:b/>
          <w:sz w:val="32"/>
          <w:szCs w:val="24"/>
        </w:rPr>
        <w:t>Chemical Transmission of nerve impulse from one cell to another across the Synapse.</w:t>
      </w:r>
    </w:p>
    <w:p w14:paraId="2A9161A4" w14:textId="1431FD92" w:rsidR="00903039" w:rsidRPr="00903039" w:rsidRDefault="0054256F" w:rsidP="00903039">
      <w:pPr>
        <w:rPr>
          <w:b/>
          <w:sz w:val="32"/>
          <w:szCs w:val="24"/>
        </w:rPr>
      </w:pPr>
      <w:r>
        <w:rPr>
          <w:b/>
          <w:sz w:val="32"/>
          <w:szCs w:val="24"/>
        </w:rPr>
        <w:t xml:space="preserve">     </w:t>
      </w:r>
      <w:r w:rsidR="00903039" w:rsidRPr="00903039">
        <w:rPr>
          <w:b/>
          <w:sz w:val="32"/>
          <w:szCs w:val="24"/>
        </w:rPr>
        <w:t>Neurotransmitters. SEE FIGURE 5, PAGE 57</w:t>
      </w:r>
    </w:p>
    <w:p w14:paraId="265BA34D" w14:textId="77777777" w:rsidR="00903039" w:rsidRPr="00903039" w:rsidRDefault="00903039" w:rsidP="00903039">
      <w:pPr>
        <w:rPr>
          <w:b/>
          <w:sz w:val="32"/>
          <w:szCs w:val="24"/>
        </w:rPr>
      </w:pPr>
      <w:r w:rsidRPr="00903039">
        <w:rPr>
          <w:b/>
          <w:sz w:val="32"/>
          <w:szCs w:val="24"/>
        </w:rPr>
        <w:t xml:space="preserve">          Two general categories: excitatory and Inhibitory</w:t>
      </w:r>
    </w:p>
    <w:p w14:paraId="24949455" w14:textId="77777777" w:rsidR="00903039" w:rsidRPr="00903039" w:rsidRDefault="00903039" w:rsidP="00903039">
      <w:pPr>
        <w:rPr>
          <w:b/>
          <w:sz w:val="32"/>
          <w:szCs w:val="24"/>
        </w:rPr>
      </w:pPr>
      <w:r w:rsidRPr="00903039">
        <w:rPr>
          <w:b/>
          <w:sz w:val="32"/>
          <w:szCs w:val="24"/>
        </w:rPr>
        <w:t xml:space="preserve">          5 Major Neurotransmitters:</w:t>
      </w:r>
    </w:p>
    <w:p w14:paraId="730B4A6B" w14:textId="77777777" w:rsidR="00903039" w:rsidRPr="005B2658" w:rsidRDefault="00903039" w:rsidP="005B2658">
      <w:pPr>
        <w:ind w:left="816"/>
        <w:rPr>
          <w:b/>
          <w:sz w:val="32"/>
          <w:szCs w:val="28"/>
        </w:rPr>
      </w:pPr>
      <w:proofErr w:type="spellStart"/>
      <w:r w:rsidRPr="005B2658">
        <w:rPr>
          <w:b/>
          <w:sz w:val="32"/>
          <w:szCs w:val="28"/>
        </w:rPr>
        <w:t>GamaAminoButyric</w:t>
      </w:r>
      <w:proofErr w:type="spellEnd"/>
      <w:r w:rsidRPr="005B2658">
        <w:rPr>
          <w:b/>
          <w:sz w:val="32"/>
          <w:szCs w:val="28"/>
        </w:rPr>
        <w:t xml:space="preserve"> Acid. Main Inhibitory</w:t>
      </w:r>
    </w:p>
    <w:p w14:paraId="1332E2A6" w14:textId="77777777" w:rsidR="00903039" w:rsidRPr="005B2658" w:rsidRDefault="00903039" w:rsidP="005B2658">
      <w:pPr>
        <w:ind w:left="816"/>
        <w:rPr>
          <w:b/>
          <w:sz w:val="32"/>
          <w:szCs w:val="28"/>
        </w:rPr>
      </w:pPr>
      <w:r w:rsidRPr="005B2658">
        <w:rPr>
          <w:b/>
          <w:sz w:val="32"/>
          <w:szCs w:val="28"/>
        </w:rPr>
        <w:t>Glutamate: Main Excitatory</w:t>
      </w:r>
    </w:p>
    <w:p w14:paraId="222DA83D" w14:textId="77777777" w:rsidR="00903039" w:rsidRPr="005B2658" w:rsidRDefault="00903039" w:rsidP="005B2658">
      <w:pPr>
        <w:ind w:left="816"/>
        <w:rPr>
          <w:b/>
          <w:sz w:val="32"/>
          <w:szCs w:val="28"/>
        </w:rPr>
      </w:pPr>
      <w:r w:rsidRPr="005B2658">
        <w:rPr>
          <w:b/>
          <w:sz w:val="32"/>
          <w:szCs w:val="28"/>
        </w:rPr>
        <w:t>Serotonin: depression associated with deficiency</w:t>
      </w:r>
    </w:p>
    <w:p w14:paraId="4C9BECE6" w14:textId="2C8733F9" w:rsidR="00903039" w:rsidRPr="005B2658" w:rsidRDefault="005B2658" w:rsidP="005B2658">
      <w:pPr>
        <w:rPr>
          <w:b/>
          <w:sz w:val="32"/>
          <w:szCs w:val="28"/>
        </w:rPr>
      </w:pPr>
      <w:r>
        <w:rPr>
          <w:b/>
          <w:sz w:val="32"/>
          <w:szCs w:val="28"/>
        </w:rPr>
        <w:t xml:space="preserve">          </w:t>
      </w:r>
      <w:r w:rsidR="00903039" w:rsidRPr="005B2658">
        <w:rPr>
          <w:b/>
          <w:sz w:val="32"/>
          <w:szCs w:val="28"/>
        </w:rPr>
        <w:t>Dopamine: excess associated with schizophrenia</w:t>
      </w:r>
    </w:p>
    <w:p w14:paraId="14DC0B00" w14:textId="1C64D082" w:rsidR="00903039" w:rsidRPr="005B2658" w:rsidRDefault="005B2658" w:rsidP="005B2658">
      <w:pPr>
        <w:rPr>
          <w:b/>
          <w:sz w:val="32"/>
          <w:szCs w:val="28"/>
        </w:rPr>
      </w:pPr>
      <w:r>
        <w:rPr>
          <w:b/>
          <w:sz w:val="32"/>
          <w:szCs w:val="28"/>
        </w:rPr>
        <w:t xml:space="preserve">          </w:t>
      </w:r>
      <w:r w:rsidR="00903039" w:rsidRPr="005B2658">
        <w:rPr>
          <w:b/>
          <w:sz w:val="32"/>
          <w:szCs w:val="28"/>
        </w:rPr>
        <w:t>Endorphins. Body’s natural opiates; pleasure; runners high</w:t>
      </w:r>
    </w:p>
    <w:p w14:paraId="589EB180" w14:textId="77777777" w:rsidR="00903039" w:rsidRPr="00903039" w:rsidRDefault="00903039" w:rsidP="00903039">
      <w:pPr>
        <w:rPr>
          <w:b/>
          <w:sz w:val="32"/>
          <w:szCs w:val="24"/>
        </w:rPr>
      </w:pPr>
      <w:r w:rsidRPr="00903039">
        <w:rPr>
          <w:b/>
          <w:sz w:val="32"/>
          <w:szCs w:val="24"/>
        </w:rPr>
        <w:t xml:space="preserve">     All of our mental processes- thinking, feeling, sensation, perception – involve brain </w:t>
      </w:r>
      <w:proofErr w:type="spellStart"/>
      <w:r w:rsidRPr="00903039">
        <w:rPr>
          <w:b/>
          <w:sz w:val="32"/>
          <w:szCs w:val="24"/>
        </w:rPr>
        <w:t>corcuits</w:t>
      </w:r>
      <w:proofErr w:type="spellEnd"/>
      <w:r w:rsidRPr="00903039">
        <w:rPr>
          <w:b/>
          <w:sz w:val="32"/>
          <w:szCs w:val="24"/>
        </w:rPr>
        <w:t xml:space="preserve"> that pass electrical and chemical signals along chains of thousands of neurons. In neurons frequently </w:t>
      </w:r>
      <w:r w:rsidRPr="00903039">
        <w:rPr>
          <w:b/>
          <w:sz w:val="32"/>
          <w:szCs w:val="24"/>
        </w:rPr>
        <w:lastRenderedPageBreak/>
        <w:t>used, dendrites proliferate, speeding neural transmission. If unused, dendrites are pruned. USE IT OR LOSE IT!</w:t>
      </w:r>
    </w:p>
    <w:p w14:paraId="13F5D0D2" w14:textId="77777777" w:rsidR="005B2658" w:rsidRDefault="005B2658" w:rsidP="00903039">
      <w:pPr>
        <w:rPr>
          <w:b/>
          <w:sz w:val="32"/>
          <w:szCs w:val="24"/>
        </w:rPr>
      </w:pPr>
    </w:p>
    <w:p w14:paraId="5B0C65AC" w14:textId="4F192D90" w:rsidR="00903039" w:rsidRPr="00903039" w:rsidRDefault="00903039" w:rsidP="00903039">
      <w:pPr>
        <w:rPr>
          <w:b/>
          <w:sz w:val="32"/>
          <w:szCs w:val="24"/>
        </w:rPr>
      </w:pPr>
      <w:r w:rsidRPr="00903039">
        <w:rPr>
          <w:b/>
          <w:sz w:val="32"/>
          <w:szCs w:val="24"/>
        </w:rPr>
        <w:t xml:space="preserve">Tools for Studying the </w:t>
      </w:r>
      <w:proofErr w:type="spellStart"/>
      <w:r w:rsidRPr="00903039">
        <w:rPr>
          <w:b/>
          <w:sz w:val="32"/>
          <w:szCs w:val="24"/>
        </w:rPr>
        <w:t>Brain.Pages</w:t>
      </w:r>
      <w:proofErr w:type="spellEnd"/>
      <w:r w:rsidRPr="00903039">
        <w:rPr>
          <w:b/>
          <w:sz w:val="32"/>
          <w:szCs w:val="24"/>
        </w:rPr>
        <w:t xml:space="preserve"> 68 to 70. See Figure 1, Page 69</w:t>
      </w:r>
    </w:p>
    <w:p w14:paraId="05A56017" w14:textId="77777777" w:rsidR="00903039" w:rsidRPr="00903039" w:rsidRDefault="00903039" w:rsidP="005B2658">
      <w:pPr>
        <w:pStyle w:val="ListParagraph"/>
        <w:ind w:left="636"/>
        <w:rPr>
          <w:b/>
          <w:sz w:val="32"/>
          <w:szCs w:val="28"/>
        </w:rPr>
      </w:pPr>
      <w:r w:rsidRPr="00903039">
        <w:rPr>
          <w:b/>
          <w:sz w:val="32"/>
          <w:szCs w:val="28"/>
        </w:rPr>
        <w:t>Damage/ Lesions</w:t>
      </w:r>
    </w:p>
    <w:p w14:paraId="3463F559" w14:textId="77777777" w:rsidR="00903039" w:rsidRPr="00903039" w:rsidRDefault="00903039" w:rsidP="005B2658">
      <w:pPr>
        <w:pStyle w:val="ListParagraph"/>
        <w:ind w:left="636"/>
        <w:rPr>
          <w:b/>
          <w:sz w:val="32"/>
          <w:szCs w:val="28"/>
        </w:rPr>
      </w:pPr>
      <w:r w:rsidRPr="00903039">
        <w:rPr>
          <w:b/>
          <w:sz w:val="32"/>
          <w:szCs w:val="28"/>
        </w:rPr>
        <w:t>EEG. Measures electrical activity in large area of the brain, e.g., temporal lobe. Epilepsy</w:t>
      </w:r>
    </w:p>
    <w:p w14:paraId="0F13622B" w14:textId="77777777" w:rsidR="00903039" w:rsidRPr="00903039" w:rsidRDefault="00903039" w:rsidP="005B2658">
      <w:pPr>
        <w:pStyle w:val="ListParagraph"/>
        <w:ind w:left="636"/>
        <w:rPr>
          <w:b/>
          <w:sz w:val="32"/>
          <w:szCs w:val="28"/>
        </w:rPr>
      </w:pPr>
      <w:r w:rsidRPr="00903039">
        <w:rPr>
          <w:b/>
          <w:sz w:val="32"/>
          <w:szCs w:val="28"/>
        </w:rPr>
        <w:t>PET scan. Physiology and anatomy</w:t>
      </w:r>
    </w:p>
    <w:p w14:paraId="75A9D439" w14:textId="77777777" w:rsidR="00903039" w:rsidRPr="00903039" w:rsidRDefault="00903039" w:rsidP="005B2658">
      <w:pPr>
        <w:pStyle w:val="ListParagraph"/>
        <w:ind w:left="636"/>
        <w:rPr>
          <w:b/>
          <w:sz w:val="32"/>
          <w:szCs w:val="28"/>
        </w:rPr>
      </w:pPr>
      <w:r w:rsidRPr="00903039">
        <w:rPr>
          <w:b/>
          <w:sz w:val="32"/>
          <w:szCs w:val="28"/>
        </w:rPr>
        <w:t>fMRI. Physiology and anatomy</w:t>
      </w:r>
    </w:p>
    <w:p w14:paraId="0F3F8F4A" w14:textId="77777777" w:rsidR="00903039" w:rsidRPr="00903039" w:rsidRDefault="00903039" w:rsidP="005B2658">
      <w:pPr>
        <w:pStyle w:val="ListParagraph"/>
        <w:ind w:left="636"/>
        <w:rPr>
          <w:b/>
          <w:sz w:val="32"/>
          <w:szCs w:val="28"/>
        </w:rPr>
      </w:pPr>
      <w:r w:rsidRPr="00903039">
        <w:rPr>
          <w:b/>
          <w:sz w:val="32"/>
          <w:szCs w:val="28"/>
        </w:rPr>
        <w:t>TMS. Virtual lesion</w:t>
      </w:r>
    </w:p>
    <w:p w14:paraId="1468B1AC" w14:textId="77777777" w:rsidR="00903039" w:rsidRPr="00903039" w:rsidRDefault="00903039" w:rsidP="00903039">
      <w:pPr>
        <w:rPr>
          <w:b/>
          <w:sz w:val="32"/>
          <w:szCs w:val="24"/>
        </w:rPr>
      </w:pPr>
      <w:r w:rsidRPr="00903039">
        <w:rPr>
          <w:b/>
          <w:sz w:val="32"/>
          <w:szCs w:val="24"/>
        </w:rPr>
        <w:t>ON THE FOREFRONT</w:t>
      </w:r>
    </w:p>
    <w:p w14:paraId="0F74D846" w14:textId="77777777" w:rsidR="00903039" w:rsidRPr="00903039" w:rsidRDefault="00903039" w:rsidP="00903039">
      <w:pPr>
        <w:pStyle w:val="ListParagraph"/>
        <w:numPr>
          <w:ilvl w:val="0"/>
          <w:numId w:val="8"/>
        </w:numPr>
        <w:rPr>
          <w:b/>
          <w:sz w:val="32"/>
          <w:szCs w:val="28"/>
        </w:rPr>
      </w:pPr>
      <w:r w:rsidRPr="00903039">
        <w:rPr>
          <w:b/>
          <w:sz w:val="32"/>
          <w:szCs w:val="28"/>
        </w:rPr>
        <w:t>Mirror Neurons. Page 54. Observational Learning? Empathy?</w:t>
      </w:r>
    </w:p>
    <w:p w14:paraId="10999F2B" w14:textId="77777777" w:rsidR="00903039" w:rsidRPr="00903039" w:rsidRDefault="00903039" w:rsidP="00903039">
      <w:pPr>
        <w:pStyle w:val="ListParagraph"/>
        <w:numPr>
          <w:ilvl w:val="0"/>
          <w:numId w:val="8"/>
        </w:numPr>
        <w:rPr>
          <w:b/>
          <w:sz w:val="32"/>
          <w:szCs w:val="28"/>
        </w:rPr>
      </w:pPr>
      <w:r w:rsidRPr="00903039">
        <w:rPr>
          <w:b/>
          <w:sz w:val="32"/>
          <w:szCs w:val="28"/>
        </w:rPr>
        <w:t>Thoughts produce communication/action. Page 71</w:t>
      </w:r>
    </w:p>
    <w:p w14:paraId="707BEEC3" w14:textId="77777777" w:rsidR="00903039" w:rsidRPr="00903039" w:rsidRDefault="00903039" w:rsidP="00903039">
      <w:pPr>
        <w:pStyle w:val="ListParagraph"/>
        <w:numPr>
          <w:ilvl w:val="0"/>
          <w:numId w:val="8"/>
        </w:numPr>
        <w:rPr>
          <w:b/>
          <w:sz w:val="32"/>
          <w:szCs w:val="28"/>
        </w:rPr>
      </w:pPr>
      <w:r w:rsidRPr="00903039">
        <w:rPr>
          <w:b/>
          <w:sz w:val="32"/>
          <w:szCs w:val="28"/>
        </w:rPr>
        <w:t>Consciousness and the brain</w:t>
      </w:r>
    </w:p>
    <w:p w14:paraId="5D83AD3E" w14:textId="77777777" w:rsidR="00903039" w:rsidRPr="00903039" w:rsidRDefault="00903039" w:rsidP="00903039">
      <w:pPr>
        <w:rPr>
          <w:bCs/>
          <w:sz w:val="36"/>
          <w:szCs w:val="24"/>
        </w:rPr>
      </w:pPr>
    </w:p>
    <w:p w14:paraId="1F9A0DD9" w14:textId="77777777" w:rsidR="00903039" w:rsidRPr="00903039" w:rsidRDefault="00903039" w:rsidP="00903039">
      <w:pPr>
        <w:rPr>
          <w:bCs/>
          <w:sz w:val="36"/>
          <w:szCs w:val="24"/>
        </w:rPr>
      </w:pPr>
    </w:p>
    <w:p w14:paraId="424CA009" w14:textId="10A44B3F" w:rsidR="00A74936" w:rsidRDefault="00A74936" w:rsidP="003F1C72">
      <w:pPr>
        <w:rPr>
          <w:sz w:val="30"/>
        </w:rPr>
      </w:pPr>
    </w:p>
    <w:p w14:paraId="09E7586D" w14:textId="77777777" w:rsidR="00A74936" w:rsidRDefault="00A74936" w:rsidP="003F1C72">
      <w:pPr>
        <w:rPr>
          <w:sz w:val="30"/>
        </w:rPr>
      </w:pPr>
    </w:p>
    <w:p w14:paraId="4424EFB8" w14:textId="77777777" w:rsidR="00C85D37" w:rsidRDefault="00C85D37" w:rsidP="003F1C72"/>
    <w:p w14:paraId="214010B5" w14:textId="0B067B7A" w:rsidR="00FF4145" w:rsidRDefault="00FF4145" w:rsidP="003F1C72"/>
    <w:p w14:paraId="411B01B8" w14:textId="77777777" w:rsidR="003F1C72" w:rsidRDefault="003F1C72" w:rsidP="003F1C72"/>
    <w:p w14:paraId="42E0D200" w14:textId="094B9964" w:rsidR="003F1C72" w:rsidRDefault="003F1C72" w:rsidP="003F1C72">
      <w:r>
        <w:rPr>
          <w:noProof/>
        </w:rPr>
        <w:lastRenderedPageBreak/>
        <w:drawing>
          <wp:inline distT="0" distB="0" distL="0" distR="0" wp14:anchorId="3C12D3F0" wp14:editId="5380A520">
            <wp:extent cx="5943600" cy="4324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324350"/>
                    </a:xfrm>
                    <a:prstGeom prst="rect">
                      <a:avLst/>
                    </a:prstGeom>
                    <a:noFill/>
                    <a:ln>
                      <a:noFill/>
                    </a:ln>
                  </pic:spPr>
                </pic:pic>
              </a:graphicData>
            </a:graphic>
          </wp:inline>
        </w:drawing>
      </w:r>
    </w:p>
    <w:p w14:paraId="45E524D0" w14:textId="338D7B63" w:rsidR="003F1C72" w:rsidRDefault="003F1C72" w:rsidP="003F1C72">
      <w:r>
        <w:rPr>
          <w:noProof/>
        </w:rPr>
        <w:lastRenderedPageBreak/>
        <w:drawing>
          <wp:inline distT="0" distB="0" distL="0" distR="0" wp14:anchorId="39597016" wp14:editId="4F6D6A22">
            <wp:extent cx="5943600" cy="8176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176895"/>
                    </a:xfrm>
                    <a:prstGeom prst="rect">
                      <a:avLst/>
                    </a:prstGeom>
                    <a:noFill/>
                    <a:ln>
                      <a:noFill/>
                    </a:ln>
                  </pic:spPr>
                </pic:pic>
              </a:graphicData>
            </a:graphic>
          </wp:inline>
        </w:drawing>
      </w:r>
    </w:p>
    <w:p w14:paraId="02C21F1A" w14:textId="0145CC9F" w:rsidR="003F1C72" w:rsidRDefault="00A74936" w:rsidP="003F1C72">
      <w:r>
        <w:rPr>
          <w:noProof/>
        </w:rPr>
        <w:lastRenderedPageBreak/>
        <w:drawing>
          <wp:inline distT="0" distB="0" distL="0" distR="0" wp14:anchorId="2A410157" wp14:editId="6716FA52">
            <wp:extent cx="5943600" cy="41001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100195"/>
                    </a:xfrm>
                    <a:prstGeom prst="rect">
                      <a:avLst/>
                    </a:prstGeom>
                    <a:noFill/>
                    <a:ln>
                      <a:noFill/>
                    </a:ln>
                  </pic:spPr>
                </pic:pic>
              </a:graphicData>
            </a:graphic>
          </wp:inline>
        </w:drawing>
      </w:r>
    </w:p>
    <w:p w14:paraId="6DC7A7BB" w14:textId="1F7AA513" w:rsidR="00992B48" w:rsidRDefault="00992B48" w:rsidP="003F1C72"/>
    <w:p w14:paraId="3F1B9DBF" w14:textId="217F8C0B" w:rsidR="00992B48" w:rsidRDefault="00992B48" w:rsidP="003F1C72"/>
    <w:p w14:paraId="7B3CACE6" w14:textId="77777777" w:rsidR="00992B48" w:rsidRPr="00C85D37" w:rsidRDefault="00992B48" w:rsidP="00992B48">
      <w:pPr>
        <w:rPr>
          <w:rFonts w:ascii="Times New Roman" w:hAnsi="Times New Roman"/>
          <w:sz w:val="24"/>
          <w:szCs w:val="24"/>
        </w:rPr>
      </w:pPr>
      <w:r w:rsidRPr="00C85D37">
        <w:rPr>
          <w:rFonts w:ascii="Times New Roman" w:hAnsi="Times New Roman"/>
          <w:sz w:val="24"/>
          <w:szCs w:val="24"/>
        </w:rPr>
        <w:t xml:space="preserve">OUTLOOK </w:t>
      </w:r>
    </w:p>
    <w:p w14:paraId="61C1F554" w14:textId="77777777" w:rsidR="00992B48" w:rsidRPr="00C85D37" w:rsidRDefault="00992B48" w:rsidP="00992B48">
      <w:pPr>
        <w:rPr>
          <w:rFonts w:ascii="Times New Roman" w:hAnsi="Times New Roman"/>
          <w:sz w:val="24"/>
          <w:szCs w:val="24"/>
        </w:rPr>
      </w:pPr>
      <w:r w:rsidRPr="00C85D37">
        <w:rPr>
          <w:rFonts w:ascii="Times New Roman" w:hAnsi="Times New Roman"/>
          <w:sz w:val="24"/>
          <w:szCs w:val="24"/>
        </w:rPr>
        <w:t xml:space="preserve">24 July 2019 </w:t>
      </w:r>
    </w:p>
    <w:p w14:paraId="68ED886E" w14:textId="77777777" w:rsidR="00992B48" w:rsidRPr="00C85D37" w:rsidRDefault="00992B48" w:rsidP="00992B48">
      <w:pPr>
        <w:spacing w:before="100" w:beforeAutospacing="1" w:after="100" w:afterAutospacing="1"/>
        <w:outlineLvl w:val="0"/>
        <w:rPr>
          <w:rFonts w:ascii="Times New Roman" w:hAnsi="Times New Roman"/>
          <w:b/>
          <w:bCs/>
          <w:kern w:val="36"/>
          <w:sz w:val="48"/>
          <w:szCs w:val="48"/>
        </w:rPr>
      </w:pPr>
      <w:r w:rsidRPr="00C85D37">
        <w:rPr>
          <w:rFonts w:ascii="Times New Roman" w:hAnsi="Times New Roman"/>
          <w:b/>
          <w:bCs/>
          <w:kern w:val="36"/>
          <w:sz w:val="48"/>
          <w:szCs w:val="48"/>
        </w:rPr>
        <w:t>Decoding the neuroscience of consciousness</w:t>
      </w:r>
    </w:p>
    <w:p w14:paraId="7B97D9E5" w14:textId="77777777" w:rsidR="00992B48" w:rsidRPr="00C85D37" w:rsidRDefault="00992B48" w:rsidP="00992B48">
      <w:pPr>
        <w:rPr>
          <w:rFonts w:ascii="Times New Roman" w:hAnsi="Times New Roman"/>
          <w:sz w:val="24"/>
          <w:szCs w:val="24"/>
        </w:rPr>
      </w:pPr>
      <w:r w:rsidRPr="00C85D37">
        <w:rPr>
          <w:rFonts w:ascii="Times New Roman" w:hAnsi="Times New Roman"/>
          <w:sz w:val="24"/>
          <w:szCs w:val="24"/>
        </w:rPr>
        <w:t xml:space="preserve">A growing understanding of consciousness could lead to fresh treatments for brain injuries and phobias. </w:t>
      </w:r>
    </w:p>
    <w:p w14:paraId="45ED4F09" w14:textId="5CD97BDD" w:rsidR="00992B48" w:rsidRDefault="006F5EED" w:rsidP="005B2658">
      <w:pPr>
        <w:spacing w:before="100" w:beforeAutospacing="1" w:after="100" w:afterAutospacing="1"/>
        <w:outlineLvl w:val="2"/>
        <w:rPr>
          <w:rFonts w:ascii="Times New Roman" w:hAnsi="Times New Roman"/>
          <w:b/>
          <w:bCs/>
          <w:color w:val="0000FF"/>
          <w:sz w:val="27"/>
          <w:szCs w:val="27"/>
          <w:u w:val="single"/>
        </w:rPr>
      </w:pPr>
      <w:hyperlink r:id="rId19" w:history="1">
        <w:r w:rsidR="00992B48" w:rsidRPr="00C85D37">
          <w:rPr>
            <w:rFonts w:ascii="Times New Roman" w:hAnsi="Times New Roman"/>
            <w:b/>
            <w:bCs/>
            <w:color w:val="0000FF"/>
            <w:sz w:val="27"/>
            <w:szCs w:val="27"/>
            <w:u w:val="single"/>
          </w:rPr>
          <w:t xml:space="preserve">Emily Sohn </w:t>
        </w:r>
      </w:hyperlink>
    </w:p>
    <w:p w14:paraId="1E71C579" w14:textId="77777777" w:rsidR="0054256F" w:rsidRPr="005B2658" w:rsidRDefault="0054256F" w:rsidP="005B2658">
      <w:pPr>
        <w:spacing w:before="100" w:beforeAutospacing="1" w:after="100" w:afterAutospacing="1"/>
        <w:outlineLvl w:val="2"/>
        <w:rPr>
          <w:rFonts w:ascii="Times New Roman" w:hAnsi="Times New Roman"/>
          <w:b/>
          <w:bCs/>
          <w:sz w:val="27"/>
          <w:szCs w:val="27"/>
        </w:rPr>
      </w:pPr>
    </w:p>
    <w:p w14:paraId="6C2FCC42" w14:textId="77777777" w:rsidR="003F1C72" w:rsidRDefault="003F1C72" w:rsidP="003F1C72">
      <w:pPr>
        <w:jc w:val="center"/>
        <w:rPr>
          <w:rFonts w:asciiTheme="minorHAnsi" w:hAnsiTheme="minorHAnsi"/>
          <w:sz w:val="24"/>
        </w:rPr>
      </w:pPr>
      <w:r>
        <w:rPr>
          <w:b/>
          <w:sz w:val="24"/>
        </w:rPr>
        <w:t>Unit 5 Exercises. Psychology 1A. Milligan, PhD.</w:t>
      </w:r>
    </w:p>
    <w:p w14:paraId="00BBF971" w14:textId="77777777" w:rsidR="003F1C72" w:rsidRDefault="003F1C72" w:rsidP="003F1C72">
      <w:pPr>
        <w:pStyle w:val="ListParagraph"/>
        <w:numPr>
          <w:ilvl w:val="0"/>
          <w:numId w:val="3"/>
        </w:numPr>
        <w:spacing w:line="254" w:lineRule="auto"/>
        <w:rPr>
          <w:sz w:val="24"/>
        </w:rPr>
      </w:pPr>
      <w:r>
        <w:rPr>
          <w:sz w:val="24"/>
        </w:rPr>
        <w:t>For this exercise, assume that you play cards in your leisure time – perhaps poker (or any other card game). For each of the following brain sites, state: 1) the general function of the brain site, and, 2) how that part of the brain is involved in card playing.</w:t>
      </w:r>
    </w:p>
    <w:p w14:paraId="465D1906" w14:textId="77777777" w:rsidR="003F1C72" w:rsidRDefault="003F1C72" w:rsidP="003F1C72">
      <w:pPr>
        <w:pStyle w:val="ListParagraph"/>
        <w:rPr>
          <w:sz w:val="24"/>
        </w:rPr>
      </w:pPr>
      <w:r>
        <w:rPr>
          <w:sz w:val="24"/>
        </w:rPr>
        <w:t xml:space="preserve">Hypothalamus, Occipital Lobe, Reticular Formation, Cerebellum, Temporal Lobe, Frontal </w:t>
      </w:r>
      <w:proofErr w:type="gramStart"/>
      <w:r>
        <w:rPr>
          <w:sz w:val="24"/>
        </w:rPr>
        <w:t>Lobe,  Thalamus</w:t>
      </w:r>
      <w:proofErr w:type="gramEnd"/>
      <w:r>
        <w:rPr>
          <w:sz w:val="24"/>
        </w:rPr>
        <w:t>, Corpus Callosum, Amygdala, Hippocampus.</w:t>
      </w:r>
    </w:p>
    <w:p w14:paraId="7C95E520" w14:textId="77777777" w:rsidR="003F1C72" w:rsidRDefault="003F1C72" w:rsidP="003F1C72">
      <w:pPr>
        <w:pStyle w:val="ListParagraph"/>
        <w:rPr>
          <w:sz w:val="24"/>
        </w:rPr>
      </w:pPr>
    </w:p>
    <w:p w14:paraId="1D840226" w14:textId="77777777" w:rsidR="003F1C72" w:rsidRDefault="003F1C72" w:rsidP="003F1C72">
      <w:pPr>
        <w:pStyle w:val="ListParagraph"/>
        <w:numPr>
          <w:ilvl w:val="0"/>
          <w:numId w:val="3"/>
        </w:numPr>
        <w:spacing w:line="254" w:lineRule="auto"/>
        <w:rPr>
          <w:sz w:val="24"/>
        </w:rPr>
      </w:pPr>
      <w:r>
        <w:rPr>
          <w:sz w:val="24"/>
        </w:rPr>
        <w:lastRenderedPageBreak/>
        <w:t xml:space="preserve">Label each of the following activities with an R if it is primarily a right brain activity, with an L if it is primarily a </w:t>
      </w:r>
      <w:proofErr w:type="gramStart"/>
      <w:r>
        <w:rPr>
          <w:sz w:val="24"/>
        </w:rPr>
        <w:t>left brain</w:t>
      </w:r>
      <w:proofErr w:type="gramEnd"/>
      <w:r>
        <w:rPr>
          <w:sz w:val="24"/>
        </w:rPr>
        <w:t xml:space="preserve"> activity and with RL if the activity involves both sides of the brain equally:</w:t>
      </w:r>
    </w:p>
    <w:p w14:paraId="6C5339A7" w14:textId="77777777" w:rsidR="003F1C72" w:rsidRDefault="003F1C72" w:rsidP="003F1C72">
      <w:pPr>
        <w:pStyle w:val="ListParagraph"/>
        <w:rPr>
          <w:sz w:val="24"/>
        </w:rPr>
      </w:pPr>
      <w:r>
        <w:rPr>
          <w:sz w:val="24"/>
        </w:rPr>
        <w:t xml:space="preserve">Studying concepts from Psychology, Drawing a map of your campus, Daydreaming about your next holiday trip, Listening to a piano </w:t>
      </w:r>
      <w:proofErr w:type="gramStart"/>
      <w:r>
        <w:rPr>
          <w:sz w:val="24"/>
        </w:rPr>
        <w:t>concert,  Listening</w:t>
      </w:r>
      <w:proofErr w:type="gramEnd"/>
      <w:r>
        <w:rPr>
          <w:sz w:val="24"/>
        </w:rPr>
        <w:t xml:space="preserve"> to rap music, Thinking about your next “night out”, Reading junk mail, 6x4-2+5, Redecorating your room, Doodling, Completing this form.</w:t>
      </w:r>
    </w:p>
    <w:p w14:paraId="4FD7B14E" w14:textId="77777777" w:rsidR="003F1C72" w:rsidRDefault="003F1C72" w:rsidP="003F1C72"/>
    <w:p w14:paraId="6A9386B5" w14:textId="77777777" w:rsidR="003F1C72" w:rsidRDefault="003F1C72" w:rsidP="001E6CDD">
      <w:pPr>
        <w:rPr>
          <w:bCs/>
          <w:sz w:val="30"/>
        </w:rPr>
      </w:pPr>
    </w:p>
    <w:p w14:paraId="732C7D12" w14:textId="77777777" w:rsidR="001E6CDD" w:rsidRDefault="001E6CDD" w:rsidP="00C54CC5">
      <w:pPr>
        <w:rPr>
          <w:sz w:val="30"/>
        </w:rPr>
      </w:pPr>
    </w:p>
    <w:p w14:paraId="07DABD2A" w14:textId="6D97B1D9" w:rsidR="00EE3B7B" w:rsidRDefault="00EE3B7B" w:rsidP="00C54CC5">
      <w:pPr>
        <w:rPr>
          <w:sz w:val="30"/>
        </w:rPr>
      </w:pPr>
    </w:p>
    <w:p w14:paraId="6F8EB782" w14:textId="698D7BE5" w:rsidR="00EE3B7B" w:rsidRDefault="00EE3B7B" w:rsidP="00C54CC5">
      <w:pPr>
        <w:rPr>
          <w:sz w:val="30"/>
        </w:rPr>
      </w:pPr>
    </w:p>
    <w:p w14:paraId="5C1091DA" w14:textId="5AFB0A4F" w:rsidR="00EE3B7B" w:rsidRDefault="00EE3B7B" w:rsidP="00C54CC5">
      <w:pPr>
        <w:rPr>
          <w:sz w:val="30"/>
        </w:rPr>
      </w:pPr>
    </w:p>
    <w:p w14:paraId="6BC758C1" w14:textId="77777777" w:rsidR="00EE3B7B" w:rsidRDefault="00EE3B7B" w:rsidP="00C54CC5">
      <w:pPr>
        <w:rPr>
          <w:sz w:val="30"/>
        </w:rPr>
      </w:pPr>
    </w:p>
    <w:p w14:paraId="3086405A" w14:textId="6B48F189" w:rsidR="003F2D3E" w:rsidRDefault="00C54CC5" w:rsidP="001E6CDD">
      <w:pPr>
        <w:rPr>
          <w:b/>
          <w:sz w:val="24"/>
        </w:rPr>
      </w:pPr>
      <w:r>
        <w:rPr>
          <w:sz w:val="30"/>
        </w:rPr>
        <w:t xml:space="preserve">               </w:t>
      </w:r>
    </w:p>
    <w:p w14:paraId="538372EA" w14:textId="58AB7C85" w:rsidR="003F2D3E" w:rsidRDefault="003F2D3E" w:rsidP="00C7226A">
      <w:pPr>
        <w:rPr>
          <w:b/>
          <w:sz w:val="24"/>
        </w:rPr>
      </w:pPr>
    </w:p>
    <w:p w14:paraId="2F8F4EA8" w14:textId="6203BC48" w:rsidR="00FB7E87" w:rsidRDefault="00FB7E87"/>
    <w:sectPr w:rsidR="00FB7E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05C04"/>
    <w:multiLevelType w:val="hybridMultilevel"/>
    <w:tmpl w:val="A01A923E"/>
    <w:lvl w:ilvl="0" w:tplc="ADA8899C">
      <w:start w:val="1"/>
      <w:numFmt w:val="decimal"/>
      <w:lvlText w:val="%1)"/>
      <w:lvlJc w:val="left"/>
      <w:pPr>
        <w:ind w:left="1104" w:hanging="360"/>
      </w:pPr>
      <w:rPr>
        <w:rFonts w:hint="default"/>
      </w:rPr>
    </w:lvl>
    <w:lvl w:ilvl="1" w:tplc="04090019" w:tentative="1">
      <w:start w:val="1"/>
      <w:numFmt w:val="lowerLetter"/>
      <w:lvlText w:val="%2."/>
      <w:lvlJc w:val="left"/>
      <w:pPr>
        <w:ind w:left="1824" w:hanging="360"/>
      </w:pPr>
    </w:lvl>
    <w:lvl w:ilvl="2" w:tplc="0409001B" w:tentative="1">
      <w:start w:val="1"/>
      <w:numFmt w:val="lowerRoman"/>
      <w:lvlText w:val="%3."/>
      <w:lvlJc w:val="right"/>
      <w:pPr>
        <w:ind w:left="2544" w:hanging="180"/>
      </w:pPr>
    </w:lvl>
    <w:lvl w:ilvl="3" w:tplc="0409000F" w:tentative="1">
      <w:start w:val="1"/>
      <w:numFmt w:val="decimal"/>
      <w:lvlText w:val="%4."/>
      <w:lvlJc w:val="left"/>
      <w:pPr>
        <w:ind w:left="3264" w:hanging="360"/>
      </w:pPr>
    </w:lvl>
    <w:lvl w:ilvl="4" w:tplc="04090019" w:tentative="1">
      <w:start w:val="1"/>
      <w:numFmt w:val="lowerLetter"/>
      <w:lvlText w:val="%5."/>
      <w:lvlJc w:val="left"/>
      <w:pPr>
        <w:ind w:left="3984" w:hanging="360"/>
      </w:pPr>
    </w:lvl>
    <w:lvl w:ilvl="5" w:tplc="0409001B" w:tentative="1">
      <w:start w:val="1"/>
      <w:numFmt w:val="lowerRoman"/>
      <w:lvlText w:val="%6."/>
      <w:lvlJc w:val="right"/>
      <w:pPr>
        <w:ind w:left="4704" w:hanging="180"/>
      </w:pPr>
    </w:lvl>
    <w:lvl w:ilvl="6" w:tplc="0409000F" w:tentative="1">
      <w:start w:val="1"/>
      <w:numFmt w:val="decimal"/>
      <w:lvlText w:val="%7."/>
      <w:lvlJc w:val="left"/>
      <w:pPr>
        <w:ind w:left="5424" w:hanging="360"/>
      </w:pPr>
    </w:lvl>
    <w:lvl w:ilvl="7" w:tplc="04090019" w:tentative="1">
      <w:start w:val="1"/>
      <w:numFmt w:val="lowerLetter"/>
      <w:lvlText w:val="%8."/>
      <w:lvlJc w:val="left"/>
      <w:pPr>
        <w:ind w:left="6144" w:hanging="360"/>
      </w:pPr>
    </w:lvl>
    <w:lvl w:ilvl="8" w:tplc="0409001B" w:tentative="1">
      <w:start w:val="1"/>
      <w:numFmt w:val="lowerRoman"/>
      <w:lvlText w:val="%9."/>
      <w:lvlJc w:val="right"/>
      <w:pPr>
        <w:ind w:left="6864" w:hanging="180"/>
      </w:pPr>
    </w:lvl>
  </w:abstractNum>
  <w:abstractNum w:abstractNumId="1" w15:restartNumberingAfterBreak="0">
    <w:nsid w:val="06674629"/>
    <w:multiLevelType w:val="hybridMultilevel"/>
    <w:tmpl w:val="FB5EF59E"/>
    <w:lvl w:ilvl="0" w:tplc="5B7AB456">
      <w:start w:val="1"/>
      <w:numFmt w:val="decimal"/>
      <w:lvlText w:val="%1."/>
      <w:lvlJc w:val="left"/>
      <w:pPr>
        <w:ind w:left="1176" w:hanging="360"/>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2" w15:restartNumberingAfterBreak="0">
    <w:nsid w:val="07AF7481"/>
    <w:multiLevelType w:val="hybridMultilevel"/>
    <w:tmpl w:val="C1B4B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644617"/>
    <w:multiLevelType w:val="hybridMultilevel"/>
    <w:tmpl w:val="C1B4B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1E6DE0"/>
    <w:multiLevelType w:val="hybridMultilevel"/>
    <w:tmpl w:val="A5623846"/>
    <w:lvl w:ilvl="0" w:tplc="DCCC29FA">
      <w:start w:val="1"/>
      <w:numFmt w:val="decimal"/>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5" w15:restartNumberingAfterBreak="0">
    <w:nsid w:val="186F1BA4"/>
    <w:multiLevelType w:val="hybridMultilevel"/>
    <w:tmpl w:val="C1B4B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A57F52"/>
    <w:multiLevelType w:val="hybridMultilevel"/>
    <w:tmpl w:val="3C0CEB1A"/>
    <w:lvl w:ilvl="0" w:tplc="CD781D6C">
      <w:start w:val="1"/>
      <w:numFmt w:val="decimal"/>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num w:numId="1">
    <w:abstractNumId w:val="2"/>
  </w:num>
  <w:num w:numId="2">
    <w:abstractNumId w:val="5"/>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CC5"/>
    <w:rsid w:val="00090844"/>
    <w:rsid w:val="001662DA"/>
    <w:rsid w:val="00182112"/>
    <w:rsid w:val="001B7400"/>
    <w:rsid w:val="001E6CDD"/>
    <w:rsid w:val="00240F30"/>
    <w:rsid w:val="0037089E"/>
    <w:rsid w:val="003F1C72"/>
    <w:rsid w:val="003F2D3E"/>
    <w:rsid w:val="004A4EC6"/>
    <w:rsid w:val="0054256F"/>
    <w:rsid w:val="005B2658"/>
    <w:rsid w:val="00630EC5"/>
    <w:rsid w:val="006B4AAA"/>
    <w:rsid w:val="00701993"/>
    <w:rsid w:val="00740408"/>
    <w:rsid w:val="00754AC3"/>
    <w:rsid w:val="008B3940"/>
    <w:rsid w:val="008C460B"/>
    <w:rsid w:val="00903039"/>
    <w:rsid w:val="00907949"/>
    <w:rsid w:val="0094664E"/>
    <w:rsid w:val="00992B48"/>
    <w:rsid w:val="009A64F8"/>
    <w:rsid w:val="009E595C"/>
    <w:rsid w:val="00A74936"/>
    <w:rsid w:val="00B57F15"/>
    <w:rsid w:val="00C54CC5"/>
    <w:rsid w:val="00C67113"/>
    <w:rsid w:val="00C7226A"/>
    <w:rsid w:val="00C85D37"/>
    <w:rsid w:val="00D935C2"/>
    <w:rsid w:val="00EB20AD"/>
    <w:rsid w:val="00EE3B7B"/>
    <w:rsid w:val="00F41500"/>
    <w:rsid w:val="00FB7E87"/>
    <w:rsid w:val="00FC6DC2"/>
    <w:rsid w:val="00FF41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089D6"/>
  <w15:chartTrackingRefBased/>
  <w15:docId w15:val="{D6D756BF-8C47-4A1E-8203-66F4ECD82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039"/>
    <w:pPr>
      <w:spacing w:after="0" w:line="240" w:lineRule="auto"/>
    </w:pPr>
    <w:rPr>
      <w:rFonts w:ascii="Times" w:eastAsia="Times New Roman" w:hAnsi="Times" w:cs="Times New Roman"/>
      <w:sz w:val="28"/>
      <w:szCs w:val="20"/>
    </w:rPr>
  </w:style>
  <w:style w:type="paragraph" w:styleId="Heading1">
    <w:name w:val="heading 1"/>
    <w:basedOn w:val="Normal"/>
    <w:link w:val="Heading1Char"/>
    <w:uiPriority w:val="9"/>
    <w:qFormat/>
    <w:rsid w:val="00C85D37"/>
    <w:pPr>
      <w:spacing w:before="100" w:beforeAutospacing="1" w:after="100" w:afterAutospacing="1"/>
      <w:outlineLvl w:val="0"/>
    </w:pPr>
    <w:rPr>
      <w:rFonts w:ascii="Times New Roman" w:hAnsi="Times New Roman"/>
      <w:b/>
      <w:bCs/>
      <w:kern w:val="36"/>
      <w:sz w:val="48"/>
      <w:szCs w:val="48"/>
    </w:rPr>
  </w:style>
  <w:style w:type="paragraph" w:styleId="Heading3">
    <w:name w:val="heading 3"/>
    <w:basedOn w:val="Normal"/>
    <w:link w:val="Heading3Char"/>
    <w:uiPriority w:val="9"/>
    <w:qFormat/>
    <w:rsid w:val="00C85D37"/>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E87"/>
    <w:pPr>
      <w:spacing w:after="160" w:line="259"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C85D37"/>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C85D37"/>
    <w:rPr>
      <w:rFonts w:ascii="Times New Roman" w:eastAsia="Times New Roman" w:hAnsi="Times New Roman" w:cs="Times New Roman"/>
      <w:b/>
      <w:bCs/>
      <w:sz w:val="27"/>
      <w:szCs w:val="27"/>
    </w:rPr>
  </w:style>
  <w:style w:type="character" w:customStyle="1" w:styleId="block">
    <w:name w:val="block"/>
    <w:basedOn w:val="DefaultParagraphFont"/>
    <w:rsid w:val="00C85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096162">
      <w:bodyDiv w:val="1"/>
      <w:marLeft w:val="0"/>
      <w:marRight w:val="0"/>
      <w:marTop w:val="0"/>
      <w:marBottom w:val="0"/>
      <w:divBdr>
        <w:top w:val="none" w:sz="0" w:space="0" w:color="auto"/>
        <w:left w:val="none" w:sz="0" w:space="0" w:color="auto"/>
        <w:bottom w:val="none" w:sz="0" w:space="0" w:color="auto"/>
        <w:right w:val="none" w:sz="0" w:space="0" w:color="auto"/>
      </w:divBdr>
    </w:div>
    <w:div w:id="1112632384">
      <w:bodyDiv w:val="1"/>
      <w:marLeft w:val="0"/>
      <w:marRight w:val="0"/>
      <w:marTop w:val="0"/>
      <w:marBottom w:val="0"/>
      <w:divBdr>
        <w:top w:val="none" w:sz="0" w:space="0" w:color="auto"/>
        <w:left w:val="none" w:sz="0" w:space="0" w:color="auto"/>
        <w:bottom w:val="none" w:sz="0" w:space="0" w:color="auto"/>
        <w:right w:val="none" w:sz="0" w:space="0" w:color="auto"/>
      </w:divBdr>
      <w:divsChild>
        <w:div w:id="1884755355">
          <w:marLeft w:val="0"/>
          <w:marRight w:val="0"/>
          <w:marTop w:val="0"/>
          <w:marBottom w:val="0"/>
          <w:divBdr>
            <w:top w:val="none" w:sz="0" w:space="0" w:color="auto"/>
            <w:left w:val="none" w:sz="0" w:space="0" w:color="auto"/>
            <w:bottom w:val="none" w:sz="0" w:space="0" w:color="auto"/>
            <w:right w:val="none" w:sz="0" w:space="0" w:color="auto"/>
          </w:divBdr>
          <w:divsChild>
            <w:div w:id="998919970">
              <w:marLeft w:val="0"/>
              <w:marRight w:val="0"/>
              <w:marTop w:val="0"/>
              <w:marBottom w:val="0"/>
              <w:divBdr>
                <w:top w:val="none" w:sz="0" w:space="0" w:color="auto"/>
                <w:left w:val="none" w:sz="0" w:space="0" w:color="auto"/>
                <w:bottom w:val="none" w:sz="0" w:space="0" w:color="auto"/>
                <w:right w:val="none" w:sz="0" w:space="0" w:color="auto"/>
              </w:divBdr>
            </w:div>
          </w:divsChild>
        </w:div>
        <w:div w:id="2071690288">
          <w:marLeft w:val="0"/>
          <w:marRight w:val="0"/>
          <w:marTop w:val="0"/>
          <w:marBottom w:val="0"/>
          <w:divBdr>
            <w:top w:val="none" w:sz="0" w:space="0" w:color="auto"/>
            <w:left w:val="none" w:sz="0" w:space="0" w:color="auto"/>
            <w:bottom w:val="none" w:sz="0" w:space="0" w:color="auto"/>
            <w:right w:val="none" w:sz="0" w:space="0" w:color="auto"/>
          </w:divBdr>
        </w:div>
        <w:div w:id="1394502892">
          <w:marLeft w:val="0"/>
          <w:marRight w:val="0"/>
          <w:marTop w:val="0"/>
          <w:marBottom w:val="0"/>
          <w:divBdr>
            <w:top w:val="none" w:sz="0" w:space="0" w:color="auto"/>
            <w:left w:val="none" w:sz="0" w:space="0" w:color="auto"/>
            <w:bottom w:val="none" w:sz="0" w:space="0" w:color="auto"/>
            <w:right w:val="none" w:sz="0" w:space="0" w:color="auto"/>
          </w:divBdr>
          <w:divsChild>
            <w:div w:id="927614956">
              <w:marLeft w:val="0"/>
              <w:marRight w:val="0"/>
              <w:marTop w:val="0"/>
              <w:marBottom w:val="0"/>
              <w:divBdr>
                <w:top w:val="none" w:sz="0" w:space="0" w:color="auto"/>
                <w:left w:val="none" w:sz="0" w:space="0" w:color="auto"/>
                <w:bottom w:val="none" w:sz="0" w:space="0" w:color="auto"/>
                <w:right w:val="none" w:sz="0" w:space="0" w:color="auto"/>
              </w:divBdr>
              <w:divsChild>
                <w:div w:id="1947034365">
                  <w:marLeft w:val="0"/>
                  <w:marRight w:val="0"/>
                  <w:marTop w:val="0"/>
                  <w:marBottom w:val="0"/>
                  <w:divBdr>
                    <w:top w:val="none" w:sz="0" w:space="0" w:color="auto"/>
                    <w:left w:val="none" w:sz="0" w:space="0" w:color="auto"/>
                    <w:bottom w:val="none" w:sz="0" w:space="0" w:color="auto"/>
                    <w:right w:val="none" w:sz="0" w:space="0" w:color="auto"/>
                  </w:divBdr>
                  <w:divsChild>
                    <w:div w:id="19982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395511">
      <w:bodyDiv w:val="1"/>
      <w:marLeft w:val="0"/>
      <w:marRight w:val="0"/>
      <w:marTop w:val="0"/>
      <w:marBottom w:val="0"/>
      <w:divBdr>
        <w:top w:val="none" w:sz="0" w:space="0" w:color="auto"/>
        <w:left w:val="none" w:sz="0" w:space="0" w:color="auto"/>
        <w:bottom w:val="none" w:sz="0" w:space="0" w:color="auto"/>
        <w:right w:val="none" w:sz="0" w:space="0" w:color="auto"/>
      </w:divBdr>
    </w:div>
    <w:div w:id="1878160976">
      <w:bodyDiv w:val="1"/>
      <w:marLeft w:val="0"/>
      <w:marRight w:val="0"/>
      <w:marTop w:val="0"/>
      <w:marBottom w:val="0"/>
      <w:divBdr>
        <w:top w:val="none" w:sz="0" w:space="0" w:color="auto"/>
        <w:left w:val="none" w:sz="0" w:space="0" w:color="auto"/>
        <w:bottom w:val="none" w:sz="0" w:space="0" w:color="auto"/>
        <w:right w:val="none" w:sz="0" w:space="0" w:color="auto"/>
      </w:divBdr>
    </w:div>
    <w:div w:id="214580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customXml" Target="ink/ink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customXml" Target="ink/ink2.xml"/><Relationship Id="rId14" Type="http://schemas.openxmlformats.org/officeDocument/2006/relationships/image" Target="media/image7.jpeg"/></Relationships>
</file>

<file path=word/ink/ink1.xml><?xml version="1.0" encoding="utf-8"?>
<inkml:ink xmlns:inkml="http://www.w3.org/2003/InkML">
  <inkml:definitions/>
</inkml:ink>
</file>

<file path=word/ink/ink2.xml><?xml version="1.0" encoding="utf-8"?>
<inkml:ink xmlns:inkml="http://www.w3.org/2003/InkML">
  <inkml:definitions/>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340B1-3399-49D4-9065-D30E7D5A3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1134</Words>
  <Characters>6470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Milligan</dc:creator>
  <cp:keywords/>
  <dc:description/>
  <cp:lastModifiedBy>Marilyn Milligan</cp:lastModifiedBy>
  <cp:revision>2</cp:revision>
  <dcterms:created xsi:type="dcterms:W3CDTF">2021-03-31T03:08:00Z</dcterms:created>
  <dcterms:modified xsi:type="dcterms:W3CDTF">2021-03-31T03:08:00Z</dcterms:modified>
</cp:coreProperties>
</file>