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EB288" w14:textId="086D1346" w:rsidR="000F60FA" w:rsidRPr="006E54F4" w:rsidRDefault="000F60FA" w:rsidP="006E54F4">
      <w:pPr>
        <w:tabs>
          <w:tab w:val="left" w:pos="5580"/>
          <w:tab w:val="left" w:pos="7200"/>
        </w:tabs>
        <w:rPr>
          <w:b/>
          <w:sz w:val="26"/>
        </w:rPr>
      </w:pPr>
      <w:r w:rsidRPr="006E54F4">
        <w:rPr>
          <w:b/>
          <w:sz w:val="26"/>
        </w:rPr>
        <w:t>Psychology 1A: Intro</w:t>
      </w:r>
      <w:r w:rsidR="007F6625" w:rsidRPr="006E54F4">
        <w:rPr>
          <w:b/>
          <w:sz w:val="26"/>
        </w:rPr>
        <w:t>duction to Psychology,</w:t>
      </w:r>
      <w:r w:rsidR="00DA217A" w:rsidRPr="006E54F4">
        <w:rPr>
          <w:b/>
          <w:sz w:val="26"/>
        </w:rPr>
        <w:t xml:space="preserve"> </w:t>
      </w:r>
      <w:r w:rsidR="00EE23EE">
        <w:rPr>
          <w:b/>
          <w:sz w:val="26"/>
        </w:rPr>
        <w:t xml:space="preserve">Section 4575, Spring, </w:t>
      </w:r>
      <w:r w:rsidR="003D2190">
        <w:rPr>
          <w:b/>
          <w:sz w:val="26"/>
        </w:rPr>
        <w:t>2021</w:t>
      </w:r>
      <w:r w:rsidR="001D7F29" w:rsidRPr="006E54F4">
        <w:rPr>
          <w:b/>
          <w:sz w:val="26"/>
        </w:rPr>
        <w:t xml:space="preserve">. </w:t>
      </w:r>
    </w:p>
    <w:p w14:paraId="1AB3CCE6" w14:textId="77777777" w:rsidR="000F60FA" w:rsidRPr="006E54F4" w:rsidRDefault="000F60FA" w:rsidP="000F60FA">
      <w:pPr>
        <w:rPr>
          <w:b/>
          <w:sz w:val="26"/>
        </w:rPr>
      </w:pPr>
      <w:r w:rsidRPr="006E54F4">
        <w:rPr>
          <w:b/>
          <w:sz w:val="26"/>
        </w:rPr>
        <w:t>Dr. Marilyn Milligan</w:t>
      </w:r>
      <w:r w:rsidRPr="006E54F4">
        <w:rPr>
          <w:b/>
          <w:sz w:val="26"/>
        </w:rPr>
        <w:tab/>
      </w:r>
      <w:r w:rsidRPr="006E54F4">
        <w:rPr>
          <w:b/>
          <w:sz w:val="26"/>
        </w:rPr>
        <w:tab/>
      </w:r>
      <w:r w:rsidRPr="006E54F4">
        <w:rPr>
          <w:b/>
          <w:sz w:val="26"/>
        </w:rPr>
        <w:tab/>
      </w:r>
      <w:r w:rsidRPr="006E54F4">
        <w:rPr>
          <w:b/>
          <w:sz w:val="26"/>
        </w:rPr>
        <w:tab/>
      </w:r>
      <w:r w:rsidRPr="006E54F4">
        <w:rPr>
          <w:b/>
          <w:sz w:val="26"/>
        </w:rPr>
        <w:tab/>
        <w:t xml:space="preserve">  </w:t>
      </w:r>
    </w:p>
    <w:p w14:paraId="08247355" w14:textId="77777777" w:rsidR="000F60FA" w:rsidRPr="006E54F4" w:rsidRDefault="000F60FA" w:rsidP="000F60FA">
      <w:pPr>
        <w:rPr>
          <w:b/>
          <w:sz w:val="26"/>
        </w:rPr>
      </w:pPr>
      <w:r w:rsidRPr="006E54F4">
        <w:rPr>
          <w:b/>
          <w:sz w:val="26"/>
        </w:rPr>
        <w:t xml:space="preserve">Email address: </w:t>
      </w:r>
      <w:hyperlink r:id="rId7" w:history="1">
        <w:r w:rsidRPr="006E54F4">
          <w:rPr>
            <w:rStyle w:val="Hyperlink"/>
            <w:b/>
            <w:sz w:val="26"/>
          </w:rPr>
          <w:t>mmilligan@santarosa.edu</w:t>
        </w:r>
      </w:hyperlink>
    </w:p>
    <w:p w14:paraId="796933E8" w14:textId="77777777" w:rsidR="000F60FA" w:rsidRPr="006E54F4" w:rsidRDefault="000F60FA" w:rsidP="000F60FA">
      <w:pPr>
        <w:rPr>
          <w:b/>
          <w:sz w:val="26"/>
        </w:rPr>
      </w:pPr>
    </w:p>
    <w:p w14:paraId="53F935AE" w14:textId="77777777" w:rsidR="000F60FA" w:rsidRPr="006E54F4" w:rsidRDefault="000F60FA" w:rsidP="000F60FA">
      <w:pPr>
        <w:rPr>
          <w:b/>
          <w:sz w:val="26"/>
        </w:rPr>
      </w:pPr>
      <w:r w:rsidRPr="006E54F4">
        <w:rPr>
          <w:b/>
          <w:sz w:val="26"/>
        </w:rPr>
        <w:t>Course Description</w:t>
      </w:r>
    </w:p>
    <w:p w14:paraId="1A8D2B5B" w14:textId="77777777" w:rsidR="000F60FA" w:rsidRPr="006E54F4" w:rsidRDefault="000F60FA" w:rsidP="000F60FA">
      <w:pPr>
        <w:rPr>
          <w:b/>
          <w:sz w:val="26"/>
        </w:rPr>
      </w:pPr>
      <w:r w:rsidRPr="006E54F4">
        <w:rPr>
          <w:b/>
          <w:sz w:val="26"/>
        </w:rPr>
        <w:t xml:space="preserve">  </w:t>
      </w:r>
    </w:p>
    <w:p w14:paraId="34C4FF0D" w14:textId="77777777" w:rsidR="000F60FA" w:rsidRPr="006E54F4" w:rsidRDefault="000F60FA" w:rsidP="000F60FA">
      <w:pPr>
        <w:rPr>
          <w:b/>
          <w:sz w:val="26"/>
        </w:rPr>
      </w:pPr>
      <w:r w:rsidRPr="006E54F4">
        <w:rPr>
          <w:sz w:val="26"/>
        </w:rPr>
        <w:t xml:space="preserve">This course provides an introduction to the scientific study of human behavior and mental processes, which include thinking, emotion, sensation and perception. The course will examine the influences of heredity, learning, family, culture and the environment on human psychology. A multitude of </w:t>
      </w:r>
      <w:proofErr w:type="gramStart"/>
      <w:r w:rsidRPr="006E54F4">
        <w:rPr>
          <w:sz w:val="26"/>
        </w:rPr>
        <w:t>real life</w:t>
      </w:r>
      <w:proofErr w:type="gramEnd"/>
      <w:r w:rsidRPr="006E54F4">
        <w:rPr>
          <w:sz w:val="26"/>
        </w:rPr>
        <w:t xml:space="preserve"> examples will be used in order to provide the student various ways in which psychology may be applied to the student’s own life.  </w:t>
      </w:r>
    </w:p>
    <w:p w14:paraId="04796A05" w14:textId="77777777" w:rsidR="000F60FA" w:rsidRPr="006E54F4" w:rsidRDefault="000F60FA" w:rsidP="000F60FA">
      <w:pPr>
        <w:rPr>
          <w:sz w:val="26"/>
        </w:rPr>
      </w:pPr>
    </w:p>
    <w:p w14:paraId="40E5028E" w14:textId="77777777" w:rsidR="000F60FA" w:rsidRPr="006E54F4" w:rsidRDefault="000F60FA" w:rsidP="000F60FA">
      <w:pPr>
        <w:rPr>
          <w:sz w:val="26"/>
        </w:rPr>
      </w:pPr>
      <w:r w:rsidRPr="006E54F4">
        <w:rPr>
          <w:sz w:val="26"/>
        </w:rPr>
        <w:t xml:space="preserve">This class not only offers the opportunity to explore current scholarly knowledge in psychology, but also an invitation to connect that knowledge with your own life story and the opportunities for self-understanding that may arise within you.  This class also pays particular attention to critical thinking in order to allow you the opportunity to engage in transformative learning and impact patterns of thinking and feeling. </w:t>
      </w:r>
    </w:p>
    <w:p w14:paraId="2C9FD907" w14:textId="77777777" w:rsidR="000F60FA" w:rsidRPr="006E54F4" w:rsidRDefault="000F60FA" w:rsidP="000F60FA">
      <w:pPr>
        <w:rPr>
          <w:sz w:val="26"/>
        </w:rPr>
      </w:pPr>
    </w:p>
    <w:p w14:paraId="0B55BA69" w14:textId="77777777" w:rsidR="000F60FA" w:rsidRPr="006E54F4" w:rsidRDefault="000F60FA" w:rsidP="000F60FA">
      <w:pPr>
        <w:rPr>
          <w:sz w:val="26"/>
        </w:rPr>
      </w:pPr>
    </w:p>
    <w:p w14:paraId="72DD11F4" w14:textId="77777777" w:rsidR="000F60FA" w:rsidRPr="006E54F4" w:rsidRDefault="000F60FA" w:rsidP="000F60FA">
      <w:pPr>
        <w:rPr>
          <w:b/>
          <w:sz w:val="26"/>
        </w:rPr>
      </w:pPr>
      <w:r w:rsidRPr="006E54F4">
        <w:rPr>
          <w:b/>
          <w:sz w:val="26"/>
        </w:rPr>
        <w:t>Student Learning Outcomes</w:t>
      </w:r>
    </w:p>
    <w:p w14:paraId="2606A63E" w14:textId="77777777" w:rsidR="000F60FA" w:rsidRPr="006E54F4" w:rsidRDefault="000F60FA" w:rsidP="000F60FA">
      <w:pPr>
        <w:rPr>
          <w:b/>
          <w:sz w:val="26"/>
        </w:rPr>
      </w:pPr>
    </w:p>
    <w:p w14:paraId="682461E0" w14:textId="77777777" w:rsidR="000F60FA" w:rsidRPr="006E54F4" w:rsidRDefault="000F60FA" w:rsidP="000F60FA">
      <w:pPr>
        <w:ind w:left="144"/>
        <w:rPr>
          <w:sz w:val="26"/>
        </w:rPr>
      </w:pPr>
      <w:r w:rsidRPr="006E54F4">
        <w:rPr>
          <w:sz w:val="26"/>
        </w:rPr>
        <w:t>Apply psychological theories, concepts and principles to individual experience as well as to broader social issues and social systems.</w:t>
      </w:r>
    </w:p>
    <w:p w14:paraId="56CBC7E8" w14:textId="77777777" w:rsidR="000F60FA" w:rsidRPr="006E54F4" w:rsidRDefault="000F60FA" w:rsidP="000F60FA">
      <w:pPr>
        <w:rPr>
          <w:sz w:val="26"/>
        </w:rPr>
      </w:pPr>
    </w:p>
    <w:p w14:paraId="62C100F2" w14:textId="77777777" w:rsidR="000F60FA" w:rsidRPr="006E54F4" w:rsidRDefault="000F60FA" w:rsidP="000F60FA">
      <w:pPr>
        <w:ind w:left="144"/>
        <w:rPr>
          <w:sz w:val="26"/>
        </w:rPr>
      </w:pPr>
      <w:r w:rsidRPr="006E54F4">
        <w:rPr>
          <w:sz w:val="26"/>
        </w:rPr>
        <w:t>Use psychological knowledge to reflect on personal experience.</w:t>
      </w:r>
    </w:p>
    <w:p w14:paraId="214E32CF" w14:textId="77777777" w:rsidR="000F60FA" w:rsidRPr="006E54F4" w:rsidRDefault="000F60FA" w:rsidP="000F60FA">
      <w:pPr>
        <w:rPr>
          <w:sz w:val="26"/>
        </w:rPr>
      </w:pPr>
    </w:p>
    <w:p w14:paraId="50000272" w14:textId="77777777" w:rsidR="000F60FA" w:rsidRPr="006E54F4" w:rsidRDefault="000F60FA" w:rsidP="000F60FA">
      <w:pPr>
        <w:ind w:left="144"/>
        <w:rPr>
          <w:sz w:val="26"/>
        </w:rPr>
      </w:pPr>
      <w:r w:rsidRPr="006E54F4">
        <w:rPr>
          <w:sz w:val="26"/>
        </w:rPr>
        <w:t>Understand and apply basic research methods in psychology and other social sciences.</w:t>
      </w:r>
    </w:p>
    <w:p w14:paraId="2B6AA1B0" w14:textId="77777777" w:rsidR="000F60FA" w:rsidRPr="006E54F4" w:rsidRDefault="000F60FA" w:rsidP="000F60FA">
      <w:pPr>
        <w:rPr>
          <w:sz w:val="26"/>
        </w:rPr>
      </w:pPr>
    </w:p>
    <w:p w14:paraId="34C9A159" w14:textId="77777777" w:rsidR="000F60FA" w:rsidRPr="006E54F4" w:rsidRDefault="000F60FA" w:rsidP="000F60FA">
      <w:pPr>
        <w:ind w:left="144"/>
        <w:rPr>
          <w:sz w:val="26"/>
        </w:rPr>
      </w:pPr>
      <w:r w:rsidRPr="006E54F4">
        <w:rPr>
          <w:sz w:val="26"/>
        </w:rPr>
        <w:t>Demonstrate skills that promote behavioral change in individuals, groups, and larger systems.</w:t>
      </w:r>
    </w:p>
    <w:p w14:paraId="363FA6F4" w14:textId="77777777" w:rsidR="000F60FA" w:rsidRPr="006E54F4" w:rsidRDefault="000F60FA" w:rsidP="000F60FA">
      <w:pPr>
        <w:ind w:left="144"/>
        <w:rPr>
          <w:sz w:val="26"/>
        </w:rPr>
      </w:pPr>
    </w:p>
    <w:p w14:paraId="42F4AD64" w14:textId="77777777" w:rsidR="000F60FA" w:rsidRPr="006E54F4" w:rsidRDefault="000F60FA" w:rsidP="000F60FA">
      <w:pPr>
        <w:ind w:left="144"/>
        <w:rPr>
          <w:sz w:val="26"/>
        </w:rPr>
      </w:pPr>
      <w:r w:rsidRPr="006E54F4">
        <w:rPr>
          <w:sz w:val="26"/>
        </w:rPr>
        <w:t>Critical analysis of information, whatever the source, in order to determine the validity or not, of any conclusive statements in that information.</w:t>
      </w:r>
    </w:p>
    <w:p w14:paraId="3FACAB7F" w14:textId="77777777" w:rsidR="000F60FA" w:rsidRPr="006E54F4" w:rsidRDefault="000F60FA" w:rsidP="000F60FA">
      <w:pPr>
        <w:rPr>
          <w:sz w:val="26"/>
        </w:rPr>
      </w:pPr>
    </w:p>
    <w:p w14:paraId="5E3BFCA1" w14:textId="77777777" w:rsidR="000F60FA" w:rsidRPr="006E54F4" w:rsidRDefault="000F60FA" w:rsidP="000F60FA">
      <w:pPr>
        <w:rPr>
          <w:sz w:val="26"/>
        </w:rPr>
      </w:pPr>
    </w:p>
    <w:p w14:paraId="3E578FFE" w14:textId="77777777" w:rsidR="000F60FA" w:rsidRPr="006E54F4" w:rsidRDefault="000F60FA" w:rsidP="000F60FA">
      <w:pPr>
        <w:rPr>
          <w:b/>
          <w:sz w:val="26"/>
        </w:rPr>
      </w:pPr>
      <w:r w:rsidRPr="006E54F4">
        <w:rPr>
          <w:b/>
          <w:sz w:val="26"/>
        </w:rPr>
        <w:t>Required Textbook</w:t>
      </w:r>
    </w:p>
    <w:p w14:paraId="403BE581" w14:textId="77777777" w:rsidR="000F60FA" w:rsidRPr="006E54F4" w:rsidRDefault="000F60FA" w:rsidP="000F60FA">
      <w:pPr>
        <w:rPr>
          <w:sz w:val="26"/>
        </w:rPr>
      </w:pPr>
      <w:r w:rsidRPr="006E54F4">
        <w:rPr>
          <w:sz w:val="26"/>
        </w:rPr>
        <w:t xml:space="preserve">Essentials of Understanding Psychology by Robert S. Feldman, </w:t>
      </w:r>
      <w:r w:rsidRPr="006E54F4">
        <w:rPr>
          <w:b/>
          <w:sz w:val="26"/>
        </w:rPr>
        <w:t>10th</w:t>
      </w:r>
      <w:r w:rsidRPr="006E54F4">
        <w:rPr>
          <w:sz w:val="26"/>
        </w:rPr>
        <w:t xml:space="preserve"> </w:t>
      </w:r>
      <w:r w:rsidRPr="006E54F4">
        <w:rPr>
          <w:b/>
          <w:sz w:val="26"/>
        </w:rPr>
        <w:t>Edition</w:t>
      </w:r>
      <w:r w:rsidRPr="006E54F4">
        <w:rPr>
          <w:sz w:val="26"/>
        </w:rPr>
        <w:t>, is required.</w:t>
      </w:r>
    </w:p>
    <w:p w14:paraId="54E064B9" w14:textId="66D9D3E1" w:rsidR="000F60FA" w:rsidRPr="006E54F4" w:rsidRDefault="000F60FA" w:rsidP="000F60FA">
      <w:pPr>
        <w:pStyle w:val="Heading4"/>
        <w:rPr>
          <w:sz w:val="26"/>
        </w:rPr>
      </w:pPr>
      <w:r w:rsidRPr="006E54F4">
        <w:rPr>
          <w:sz w:val="26"/>
          <w:u w:val="none"/>
        </w:rPr>
        <w:t>Textbooks are available for purchase at the SRJC Bookstore or online. A copy of the text is also on reserve at the Doyle Library</w:t>
      </w:r>
      <w:r w:rsidR="002A3723">
        <w:rPr>
          <w:sz w:val="26"/>
          <w:u w:val="none"/>
        </w:rPr>
        <w:t>.</w:t>
      </w:r>
      <w:r w:rsidRPr="006E54F4">
        <w:rPr>
          <w:sz w:val="26"/>
          <w:u w:val="none"/>
        </w:rPr>
        <w:t xml:space="preserve"> </w:t>
      </w:r>
    </w:p>
    <w:p w14:paraId="3F84E566" w14:textId="77777777" w:rsidR="000F60FA" w:rsidRPr="006E54F4" w:rsidRDefault="000F60FA" w:rsidP="000F60FA">
      <w:pPr>
        <w:rPr>
          <w:sz w:val="26"/>
        </w:rPr>
      </w:pPr>
    </w:p>
    <w:p w14:paraId="68614BE0" w14:textId="77777777" w:rsidR="000F60FA" w:rsidRPr="006E54F4" w:rsidRDefault="000F60FA" w:rsidP="000F60FA">
      <w:pPr>
        <w:pStyle w:val="Heading3"/>
        <w:rPr>
          <w:rFonts w:ascii="Times" w:hAnsi="Times"/>
          <w:sz w:val="26"/>
        </w:rPr>
      </w:pPr>
      <w:r w:rsidRPr="006E54F4">
        <w:rPr>
          <w:rFonts w:ascii="Times" w:hAnsi="Times"/>
          <w:sz w:val="26"/>
        </w:rPr>
        <w:t>Office Hours</w:t>
      </w:r>
    </w:p>
    <w:p w14:paraId="77A8B7B3" w14:textId="02584E4C" w:rsidR="000F60FA" w:rsidRPr="006E54F4" w:rsidRDefault="000F60FA" w:rsidP="000F60FA">
      <w:pPr>
        <w:rPr>
          <w:sz w:val="26"/>
        </w:rPr>
      </w:pPr>
      <w:r w:rsidRPr="006E54F4">
        <w:rPr>
          <w:sz w:val="26"/>
        </w:rPr>
        <w:t xml:space="preserve">You are always welcome to </w:t>
      </w:r>
      <w:r w:rsidR="003D2190">
        <w:rPr>
          <w:sz w:val="26"/>
        </w:rPr>
        <w:t>drop in to</w:t>
      </w:r>
      <w:r w:rsidRPr="006E54F4">
        <w:rPr>
          <w:sz w:val="26"/>
        </w:rPr>
        <w:t xml:space="preserve"> my </w:t>
      </w:r>
      <w:proofErr w:type="gramStart"/>
      <w:r w:rsidR="003D2190">
        <w:rPr>
          <w:sz w:val="26"/>
        </w:rPr>
        <w:t>on line</w:t>
      </w:r>
      <w:proofErr w:type="gramEnd"/>
      <w:r w:rsidR="003D2190">
        <w:rPr>
          <w:sz w:val="26"/>
        </w:rPr>
        <w:t xml:space="preserve"> </w:t>
      </w:r>
      <w:r w:rsidRPr="006E54F4">
        <w:rPr>
          <w:sz w:val="26"/>
        </w:rPr>
        <w:t xml:space="preserve">office to talk about assignments, raise questions, and address concerns.  Scheduling an appointment will guarantee your time with me but is not required.  Students who meet frequently with their instructors tend to make better academic progress than those who do not make use of office hours. I am also available for consultation online (see my email address above).  </w:t>
      </w:r>
    </w:p>
    <w:p w14:paraId="1E9C3A60" w14:textId="77777777" w:rsidR="000F60FA" w:rsidRPr="006E54F4" w:rsidRDefault="000F60FA" w:rsidP="000F60FA">
      <w:pPr>
        <w:rPr>
          <w:sz w:val="26"/>
        </w:rPr>
      </w:pPr>
    </w:p>
    <w:p w14:paraId="6A784186" w14:textId="77777777" w:rsidR="000F60FA" w:rsidRPr="006E54F4" w:rsidRDefault="000F60FA" w:rsidP="000F60FA">
      <w:pPr>
        <w:rPr>
          <w:b/>
          <w:sz w:val="26"/>
        </w:rPr>
      </w:pPr>
      <w:r w:rsidRPr="006E54F4">
        <w:rPr>
          <w:b/>
          <w:sz w:val="26"/>
        </w:rPr>
        <w:lastRenderedPageBreak/>
        <w:t xml:space="preserve">Classroom Behavior Expectations </w:t>
      </w:r>
    </w:p>
    <w:p w14:paraId="40042228" w14:textId="055F3063" w:rsidR="000F60FA" w:rsidRPr="002A3723" w:rsidRDefault="000F60FA" w:rsidP="000F60FA">
      <w:pPr>
        <w:numPr>
          <w:ilvl w:val="0"/>
          <w:numId w:val="10"/>
        </w:numPr>
        <w:rPr>
          <w:sz w:val="26"/>
        </w:rPr>
      </w:pPr>
      <w:r w:rsidRPr="006E54F4">
        <w:rPr>
          <w:sz w:val="26"/>
        </w:rPr>
        <w:t xml:space="preserve">Respect is highly valued. Conduct yourself in a manner that encourages mutual respect, honorable behavior, and learning, thereby promoting student success and discouraging academic dishonesty.  </w:t>
      </w:r>
    </w:p>
    <w:p w14:paraId="6C564CEE" w14:textId="2867A21C" w:rsidR="000F60FA" w:rsidRPr="002A3723" w:rsidRDefault="000F60FA" w:rsidP="000F60FA">
      <w:pPr>
        <w:numPr>
          <w:ilvl w:val="0"/>
          <w:numId w:val="10"/>
        </w:numPr>
        <w:rPr>
          <w:sz w:val="26"/>
        </w:rPr>
      </w:pPr>
      <w:r w:rsidRPr="006E54F4">
        <w:rPr>
          <w:sz w:val="26"/>
        </w:rPr>
        <w:t xml:space="preserve">No vulgarity, prejudicial comments, or discriminating acts.  Again, practice respect toward your peers and your professor at all times; agree to disagree with respect.  </w:t>
      </w:r>
    </w:p>
    <w:p w14:paraId="46A0D1E8" w14:textId="5970E2F1" w:rsidR="000F60FA" w:rsidRPr="002A3723" w:rsidRDefault="000F60FA" w:rsidP="000F60FA">
      <w:pPr>
        <w:numPr>
          <w:ilvl w:val="0"/>
          <w:numId w:val="10"/>
        </w:numPr>
        <w:rPr>
          <w:sz w:val="26"/>
        </w:rPr>
      </w:pPr>
      <w:r w:rsidRPr="002A3723">
        <w:rPr>
          <w:sz w:val="26"/>
        </w:rPr>
        <w:t xml:space="preserve">Turn off cell phones, pagers, and any other electronic devices for the duration of class. </w:t>
      </w:r>
    </w:p>
    <w:p w14:paraId="0D951130" w14:textId="77777777" w:rsidR="000F60FA" w:rsidRPr="006E54F4" w:rsidRDefault="000F60FA" w:rsidP="000F60FA">
      <w:pPr>
        <w:rPr>
          <w:sz w:val="26"/>
        </w:rPr>
      </w:pPr>
    </w:p>
    <w:p w14:paraId="4CDEA3E9" w14:textId="4162D082" w:rsidR="000F60FA" w:rsidRPr="002A3723" w:rsidRDefault="000F60FA" w:rsidP="002A3723">
      <w:pPr>
        <w:pStyle w:val="Heading3"/>
        <w:rPr>
          <w:rFonts w:ascii="Times" w:hAnsi="Times"/>
          <w:sz w:val="26"/>
        </w:rPr>
      </w:pPr>
      <w:r w:rsidRPr="006E54F4">
        <w:rPr>
          <w:rFonts w:ascii="Times" w:hAnsi="Times"/>
          <w:sz w:val="26"/>
        </w:rPr>
        <w:t>Attendance and Participation</w:t>
      </w:r>
    </w:p>
    <w:p w14:paraId="71F42830" w14:textId="77777777" w:rsidR="000F60FA" w:rsidRPr="006E54F4" w:rsidRDefault="000F60FA" w:rsidP="000F60FA">
      <w:pPr>
        <w:numPr>
          <w:ilvl w:val="0"/>
          <w:numId w:val="12"/>
        </w:numPr>
        <w:rPr>
          <w:sz w:val="26"/>
        </w:rPr>
      </w:pPr>
      <w:r w:rsidRPr="006E54F4">
        <w:rPr>
          <w:sz w:val="26"/>
        </w:rPr>
        <w:t>I</w:t>
      </w:r>
      <w:r w:rsidR="002461D2" w:rsidRPr="006E54F4">
        <w:rPr>
          <w:sz w:val="26"/>
        </w:rPr>
        <w:t xml:space="preserve">f </w:t>
      </w:r>
      <w:r w:rsidRPr="006E54F4">
        <w:rPr>
          <w:sz w:val="26"/>
        </w:rPr>
        <w:t xml:space="preserve">you choose to no longer attend class, you need to follow the SRJC guidelines to withdraw from a course, as the professor does not automatically drop students that stop coming to class.  Withdrawing from a class can prevent you from receiving an “F” for the course. </w:t>
      </w:r>
    </w:p>
    <w:p w14:paraId="3EB6B332" w14:textId="77777777" w:rsidR="000F60FA" w:rsidRPr="006E54F4" w:rsidRDefault="000F60FA" w:rsidP="000F60FA">
      <w:pPr>
        <w:rPr>
          <w:sz w:val="26"/>
        </w:rPr>
      </w:pPr>
    </w:p>
    <w:p w14:paraId="02056573" w14:textId="77777777" w:rsidR="000F60FA" w:rsidRPr="006E54F4" w:rsidRDefault="000F60FA" w:rsidP="000F60FA">
      <w:pPr>
        <w:pStyle w:val="BodyText2"/>
        <w:widowControl w:val="0"/>
        <w:autoSpaceDE w:val="0"/>
        <w:autoSpaceDN w:val="0"/>
        <w:adjustRightInd w:val="0"/>
        <w:rPr>
          <w:b/>
          <w:sz w:val="26"/>
        </w:rPr>
      </w:pPr>
      <w:r w:rsidRPr="006E54F4">
        <w:rPr>
          <w:b/>
          <w:sz w:val="26"/>
        </w:rPr>
        <w:t>Academic Integrity</w:t>
      </w:r>
    </w:p>
    <w:p w14:paraId="2411AFEA" w14:textId="77777777" w:rsidR="000F60FA" w:rsidRPr="006E54F4" w:rsidRDefault="000F60FA" w:rsidP="000F60FA">
      <w:pPr>
        <w:pStyle w:val="BodyText2"/>
        <w:numPr>
          <w:ilvl w:val="0"/>
          <w:numId w:val="13"/>
        </w:numPr>
        <w:rPr>
          <w:sz w:val="26"/>
        </w:rPr>
      </w:pPr>
      <w:r w:rsidRPr="006E54F4">
        <w:rPr>
          <w:sz w:val="26"/>
        </w:rPr>
        <w:t xml:space="preserve">Cheating, plagiarism and other forms of academic dishonesty are subject to disciplinary action and will be handled according to SRJC Rules for Student Conduct Standards, Academic Integrity Policy 3.11, published in the student catalog.  </w:t>
      </w:r>
    </w:p>
    <w:p w14:paraId="55967442" w14:textId="77777777" w:rsidR="000F60FA" w:rsidRPr="006E54F4" w:rsidRDefault="000F60FA" w:rsidP="000F60FA">
      <w:pPr>
        <w:pStyle w:val="BodyText2"/>
        <w:rPr>
          <w:sz w:val="26"/>
        </w:rPr>
      </w:pPr>
    </w:p>
    <w:p w14:paraId="07F6E710" w14:textId="77777777" w:rsidR="000F60FA" w:rsidRPr="006E54F4" w:rsidRDefault="000F60FA" w:rsidP="000F60FA">
      <w:pPr>
        <w:pStyle w:val="BodyText2"/>
        <w:numPr>
          <w:ilvl w:val="0"/>
          <w:numId w:val="13"/>
        </w:numPr>
        <w:rPr>
          <w:sz w:val="26"/>
        </w:rPr>
      </w:pPr>
      <w:r w:rsidRPr="006E54F4">
        <w:rPr>
          <w:sz w:val="26"/>
        </w:rPr>
        <w:t>Students who violate this policy will be referred to the Vice President of Student Services for disciplinary action and will receive an “F” for the assignment, paper, exam, and/or class.</w:t>
      </w:r>
    </w:p>
    <w:p w14:paraId="260B178C" w14:textId="77777777" w:rsidR="000F60FA" w:rsidRPr="006E54F4" w:rsidRDefault="000F60FA" w:rsidP="000F60FA">
      <w:pPr>
        <w:pStyle w:val="BodyText2"/>
        <w:rPr>
          <w:sz w:val="26"/>
        </w:rPr>
      </w:pPr>
    </w:p>
    <w:p w14:paraId="12931B52" w14:textId="77777777" w:rsidR="000F60FA" w:rsidRPr="006E54F4" w:rsidRDefault="000F60FA" w:rsidP="000F60FA">
      <w:pPr>
        <w:pStyle w:val="BodyText2"/>
        <w:numPr>
          <w:ilvl w:val="0"/>
          <w:numId w:val="13"/>
        </w:numPr>
        <w:rPr>
          <w:sz w:val="26"/>
        </w:rPr>
      </w:pPr>
      <w:r w:rsidRPr="006E54F4">
        <w:rPr>
          <w:sz w:val="26"/>
        </w:rPr>
        <w:t xml:space="preserve">Do not jeopardize your college career or your grade in this course by using papers that are not written by you, </w:t>
      </w:r>
      <w:r w:rsidR="002461D2" w:rsidRPr="006E54F4">
        <w:rPr>
          <w:sz w:val="26"/>
        </w:rPr>
        <w:t>or by cheating.</w:t>
      </w:r>
    </w:p>
    <w:p w14:paraId="308BDAE1" w14:textId="77777777" w:rsidR="000F60FA" w:rsidRPr="006E54F4" w:rsidRDefault="000F60FA" w:rsidP="000F60FA">
      <w:pPr>
        <w:pStyle w:val="BodyText2"/>
        <w:rPr>
          <w:sz w:val="26"/>
        </w:rPr>
      </w:pPr>
    </w:p>
    <w:p w14:paraId="0058A529" w14:textId="77777777" w:rsidR="000F60FA" w:rsidRPr="006E54F4" w:rsidRDefault="000F60FA" w:rsidP="000F60FA">
      <w:pPr>
        <w:pStyle w:val="BodyText2"/>
        <w:numPr>
          <w:ilvl w:val="0"/>
          <w:numId w:val="13"/>
        </w:numPr>
        <w:rPr>
          <w:sz w:val="26"/>
        </w:rPr>
      </w:pPr>
      <w:r w:rsidRPr="006E54F4">
        <w:rPr>
          <w:sz w:val="26"/>
        </w:rPr>
        <w:t xml:space="preserve">Academic dishonesty is regarded as any act of deception, benign or malicious in nature, in the completion of any academic exercise. Examples of academic dishonesty include cheating, plagiarism, impersonation, misrepresentation of </w:t>
      </w:r>
      <w:r w:rsidR="002461D2" w:rsidRPr="006E54F4">
        <w:rPr>
          <w:sz w:val="26"/>
        </w:rPr>
        <w:t>an i</w:t>
      </w:r>
      <w:r w:rsidRPr="006E54F4">
        <w:rPr>
          <w:sz w:val="26"/>
        </w:rPr>
        <w:t>dea or fact for t</w:t>
      </w:r>
      <w:r w:rsidR="007F6625" w:rsidRPr="006E54F4">
        <w:rPr>
          <w:sz w:val="26"/>
        </w:rPr>
        <w:t>he purpose of defrauding, use of</w:t>
      </w:r>
      <w:r w:rsidRPr="006E54F4">
        <w:rPr>
          <w:sz w:val="26"/>
        </w:rPr>
        <w:t xml:space="preserve"> unauthorized aids or devices, falsifying attendance records, violation of testing protocol, inappropriate course assignment collaboration, and any other acts that are prohibited by the instructor. (SRJC Student Code of Conduct College Policy)</w:t>
      </w:r>
    </w:p>
    <w:p w14:paraId="63C4CAF1" w14:textId="77777777" w:rsidR="000F60FA" w:rsidRPr="006E54F4" w:rsidRDefault="000F60FA" w:rsidP="000F60FA">
      <w:pPr>
        <w:pStyle w:val="BodyText2"/>
        <w:rPr>
          <w:sz w:val="26"/>
        </w:rPr>
      </w:pPr>
    </w:p>
    <w:p w14:paraId="0FAA7079" w14:textId="77777777" w:rsidR="000F60FA" w:rsidRPr="006E54F4" w:rsidRDefault="000F60FA" w:rsidP="000F60FA">
      <w:pPr>
        <w:pStyle w:val="BodyText2"/>
        <w:rPr>
          <w:b/>
          <w:sz w:val="26"/>
        </w:rPr>
      </w:pPr>
      <w:r w:rsidRPr="006E54F4">
        <w:rPr>
          <w:b/>
          <w:sz w:val="26"/>
        </w:rPr>
        <w:t>Accommodation Needs</w:t>
      </w:r>
    </w:p>
    <w:p w14:paraId="18A9898E" w14:textId="77777777" w:rsidR="000F60FA" w:rsidRPr="006E54F4" w:rsidRDefault="000F60FA" w:rsidP="000F60FA">
      <w:pPr>
        <w:pStyle w:val="BodyText2"/>
        <w:rPr>
          <w:sz w:val="26"/>
        </w:rPr>
      </w:pPr>
      <w:r w:rsidRPr="006E54F4">
        <w:rPr>
          <w:rFonts w:cs="Courier"/>
          <w:sz w:val="26"/>
          <w:szCs w:val="26"/>
        </w:rPr>
        <w:t xml:space="preserve">If you need disability related accommodations for this class, such as a note taker, test-taking services, special furniture, etc., please provide the Authorization for Academic Accommodations (AAA letter) from the Disability Resources Department (DRD) to your professor as soon as possible. You may also speak with your </w:t>
      </w:r>
      <w:r w:rsidR="002461D2" w:rsidRPr="006E54F4">
        <w:rPr>
          <w:rFonts w:cs="Courier"/>
          <w:sz w:val="26"/>
          <w:szCs w:val="26"/>
        </w:rPr>
        <w:t xml:space="preserve">instructor </w:t>
      </w:r>
      <w:r w:rsidRPr="006E54F4">
        <w:rPr>
          <w:rFonts w:cs="Courier"/>
          <w:sz w:val="26"/>
          <w:szCs w:val="26"/>
        </w:rPr>
        <w:t xml:space="preserve">privately during office hours about your accommodations. If you have not received authorization from DRD, it is recommended that you contact them directly. DRD is located in </w:t>
      </w:r>
      <w:proofErr w:type="spellStart"/>
      <w:r w:rsidRPr="006E54F4">
        <w:rPr>
          <w:rFonts w:cs="Courier"/>
          <w:sz w:val="26"/>
          <w:szCs w:val="26"/>
        </w:rPr>
        <w:t>Analy</w:t>
      </w:r>
      <w:proofErr w:type="spellEnd"/>
      <w:r w:rsidRPr="006E54F4">
        <w:rPr>
          <w:rFonts w:cs="Courier"/>
          <w:sz w:val="26"/>
          <w:szCs w:val="26"/>
        </w:rPr>
        <w:t xml:space="preserve"> Village on the Santa Rosa campus, and Jacobs Hall on the Petaluma Campus.</w:t>
      </w:r>
      <w:r w:rsidRPr="006E54F4">
        <w:rPr>
          <w:rFonts w:cs="Courier"/>
          <w:b/>
          <w:sz w:val="26"/>
          <w:szCs w:val="26"/>
        </w:rPr>
        <w:t xml:space="preserve"> </w:t>
      </w:r>
      <w:r w:rsidRPr="006E54F4">
        <w:rPr>
          <w:sz w:val="26"/>
        </w:rPr>
        <w:t>Students who have been tested and approved by Disability Resources to receive special arrangements for exams and writing assignments need to provide documentation to the professor no later than one week prior to the first scheduled quiz.</w:t>
      </w:r>
    </w:p>
    <w:p w14:paraId="3B0EDDE2" w14:textId="77777777" w:rsidR="000F60FA" w:rsidRPr="006E54F4" w:rsidRDefault="000F60FA" w:rsidP="000F60FA">
      <w:pPr>
        <w:widowControl w:val="0"/>
        <w:autoSpaceDE w:val="0"/>
        <w:autoSpaceDN w:val="0"/>
        <w:adjustRightInd w:val="0"/>
        <w:rPr>
          <w:rFonts w:cs="Courier"/>
          <w:b/>
          <w:sz w:val="26"/>
          <w:szCs w:val="26"/>
        </w:rPr>
      </w:pPr>
    </w:p>
    <w:p w14:paraId="1EB4609F" w14:textId="77777777" w:rsidR="00FD2246" w:rsidRDefault="00FD2246" w:rsidP="000F60FA">
      <w:pPr>
        <w:pStyle w:val="BodyText2"/>
        <w:rPr>
          <w:b/>
          <w:sz w:val="26"/>
        </w:rPr>
      </w:pPr>
      <w:r>
        <w:rPr>
          <w:b/>
          <w:sz w:val="26"/>
        </w:rPr>
        <w:t>Student Evaluation/Grading</w:t>
      </w:r>
    </w:p>
    <w:p w14:paraId="08EB8896" w14:textId="6F42A152" w:rsidR="00FD2246" w:rsidRPr="00FD2246" w:rsidRDefault="00FD2246" w:rsidP="000F60FA">
      <w:pPr>
        <w:pStyle w:val="BodyText2"/>
        <w:rPr>
          <w:sz w:val="26"/>
        </w:rPr>
      </w:pPr>
      <w:r>
        <w:rPr>
          <w:b/>
          <w:sz w:val="26"/>
        </w:rPr>
        <w:t xml:space="preserve">  </w:t>
      </w:r>
      <w:r>
        <w:rPr>
          <w:sz w:val="26"/>
        </w:rPr>
        <w:t xml:space="preserve">There is a maximum possible of </w:t>
      </w:r>
      <w:r w:rsidR="003D2190">
        <w:rPr>
          <w:sz w:val="26"/>
        </w:rPr>
        <w:t>4</w:t>
      </w:r>
      <w:r>
        <w:rPr>
          <w:sz w:val="26"/>
        </w:rPr>
        <w:t>00 points:</w:t>
      </w:r>
    </w:p>
    <w:p w14:paraId="3B6F3BE9" w14:textId="77777777" w:rsidR="002A3723" w:rsidRDefault="002A3723" w:rsidP="000F60FA">
      <w:pPr>
        <w:pStyle w:val="BodyText2"/>
        <w:rPr>
          <w:b/>
          <w:sz w:val="26"/>
        </w:rPr>
      </w:pPr>
    </w:p>
    <w:p w14:paraId="5F875873" w14:textId="77777777" w:rsidR="002A3723" w:rsidRDefault="002A3723" w:rsidP="000F60FA">
      <w:pPr>
        <w:pStyle w:val="BodyText2"/>
        <w:rPr>
          <w:b/>
          <w:sz w:val="26"/>
        </w:rPr>
      </w:pPr>
    </w:p>
    <w:p w14:paraId="4EE38748" w14:textId="2288BEBA" w:rsidR="000F60FA" w:rsidRPr="006E54F4" w:rsidRDefault="00F91BBB" w:rsidP="000F60FA">
      <w:pPr>
        <w:pStyle w:val="BodyText2"/>
        <w:rPr>
          <w:b/>
          <w:sz w:val="26"/>
        </w:rPr>
      </w:pPr>
      <w:r>
        <w:rPr>
          <w:b/>
          <w:sz w:val="26"/>
        </w:rPr>
        <w:lastRenderedPageBreak/>
        <w:t xml:space="preserve"> </w:t>
      </w:r>
      <w:r w:rsidR="000F60FA" w:rsidRPr="006E54F4">
        <w:rPr>
          <w:b/>
          <w:sz w:val="26"/>
        </w:rPr>
        <w:t>Quizzes</w:t>
      </w:r>
    </w:p>
    <w:p w14:paraId="09C9B61E" w14:textId="4964BA33" w:rsidR="000F60FA" w:rsidRPr="006E54F4" w:rsidRDefault="000F60FA" w:rsidP="000F60FA">
      <w:pPr>
        <w:pStyle w:val="BodyText2"/>
        <w:ind w:left="144"/>
        <w:rPr>
          <w:sz w:val="26"/>
        </w:rPr>
      </w:pPr>
      <w:r w:rsidRPr="006E54F4">
        <w:rPr>
          <w:sz w:val="26"/>
        </w:rPr>
        <w:t xml:space="preserve">There will be four True/False quizzes, each valued at </w:t>
      </w:r>
      <w:r w:rsidR="003D2190">
        <w:rPr>
          <w:sz w:val="26"/>
        </w:rPr>
        <w:t>10</w:t>
      </w:r>
      <w:r w:rsidRPr="006E54F4">
        <w:rPr>
          <w:sz w:val="26"/>
        </w:rPr>
        <w:t xml:space="preserve"> points, for a total of </w:t>
      </w:r>
      <w:r w:rsidR="003D2190">
        <w:rPr>
          <w:sz w:val="26"/>
        </w:rPr>
        <w:t>4</w:t>
      </w:r>
      <w:r w:rsidRPr="006E54F4">
        <w:rPr>
          <w:sz w:val="26"/>
        </w:rPr>
        <w:t xml:space="preserve">0 points. You will need a scantron sheet and </w:t>
      </w:r>
      <w:r w:rsidR="009E3F8C">
        <w:rPr>
          <w:sz w:val="26"/>
        </w:rPr>
        <w:t xml:space="preserve">a number-2 pencil for each quiz; </w:t>
      </w:r>
      <w:r w:rsidRPr="006E54F4">
        <w:rPr>
          <w:sz w:val="26"/>
        </w:rPr>
        <w:t xml:space="preserve">both may be purchased at the bookstore. </w:t>
      </w:r>
    </w:p>
    <w:p w14:paraId="1A5C5206" w14:textId="77777777" w:rsidR="00224018" w:rsidRPr="006E54F4" w:rsidRDefault="00224018" w:rsidP="000F60FA">
      <w:pPr>
        <w:pStyle w:val="BodyText2"/>
        <w:rPr>
          <w:b/>
          <w:sz w:val="26"/>
        </w:rPr>
      </w:pPr>
    </w:p>
    <w:p w14:paraId="62C381B3" w14:textId="77777777" w:rsidR="000F60FA" w:rsidRPr="006E54F4" w:rsidRDefault="000F60FA" w:rsidP="000F60FA">
      <w:pPr>
        <w:pStyle w:val="BodyText2"/>
        <w:rPr>
          <w:b/>
          <w:sz w:val="26"/>
        </w:rPr>
      </w:pPr>
      <w:r w:rsidRPr="006E54F4">
        <w:rPr>
          <w:b/>
          <w:sz w:val="26"/>
        </w:rPr>
        <w:t xml:space="preserve">Exams  </w:t>
      </w:r>
    </w:p>
    <w:p w14:paraId="17DB0F32" w14:textId="2F8F86D5" w:rsidR="000F60FA" w:rsidRPr="006E54F4" w:rsidRDefault="000F60FA" w:rsidP="003D2190">
      <w:pPr>
        <w:pStyle w:val="Heading3"/>
        <w:ind w:left="144"/>
        <w:rPr>
          <w:rFonts w:ascii="Times" w:hAnsi="Times"/>
          <w:b w:val="0"/>
          <w:sz w:val="26"/>
        </w:rPr>
      </w:pPr>
      <w:r w:rsidRPr="006E54F4">
        <w:rPr>
          <w:rFonts w:ascii="Times" w:hAnsi="Times"/>
          <w:b w:val="0"/>
          <w:sz w:val="26"/>
        </w:rPr>
        <w:t>There will be two major exams, a midterm and a final covering the required reading and lecture discussions.  Both exams consist of 75 objective/multiple choice questions</w:t>
      </w:r>
      <w:r w:rsidR="003D2190">
        <w:rPr>
          <w:rFonts w:ascii="Times" w:hAnsi="Times"/>
          <w:b w:val="0"/>
          <w:sz w:val="26"/>
        </w:rPr>
        <w:t>.</w:t>
      </w:r>
      <w:r w:rsidRPr="006E54F4">
        <w:rPr>
          <w:rFonts w:ascii="Times" w:hAnsi="Times"/>
          <w:b w:val="0"/>
          <w:sz w:val="26"/>
        </w:rPr>
        <w:t xml:space="preserve"> Each exam is worth </w:t>
      </w:r>
      <w:r w:rsidR="003D2190">
        <w:rPr>
          <w:rFonts w:ascii="Times" w:hAnsi="Times"/>
          <w:b w:val="0"/>
          <w:sz w:val="26"/>
        </w:rPr>
        <w:t>150</w:t>
      </w:r>
      <w:r w:rsidRPr="006E54F4">
        <w:rPr>
          <w:rFonts w:ascii="Times" w:hAnsi="Times"/>
          <w:b w:val="0"/>
          <w:sz w:val="26"/>
        </w:rPr>
        <w:t xml:space="preserve"> points for a total of </w:t>
      </w:r>
      <w:r w:rsidR="003D2190">
        <w:rPr>
          <w:rFonts w:ascii="Times" w:hAnsi="Times"/>
          <w:b w:val="0"/>
          <w:sz w:val="26"/>
        </w:rPr>
        <w:t>30</w:t>
      </w:r>
      <w:r w:rsidRPr="006E54F4">
        <w:rPr>
          <w:rFonts w:ascii="Times" w:hAnsi="Times"/>
          <w:b w:val="0"/>
          <w:sz w:val="26"/>
        </w:rPr>
        <w:t xml:space="preserve">0 points </w:t>
      </w:r>
      <w:r w:rsidR="00FB0E7E" w:rsidRPr="006E54F4">
        <w:rPr>
          <w:rFonts w:ascii="Times" w:hAnsi="Times"/>
          <w:b w:val="0"/>
          <w:sz w:val="26"/>
        </w:rPr>
        <w:t xml:space="preserve">for the Midterm and the Final. </w:t>
      </w:r>
      <w:r w:rsidRPr="006E54F4">
        <w:rPr>
          <w:rFonts w:ascii="Times" w:hAnsi="Times"/>
          <w:b w:val="0"/>
          <w:sz w:val="26"/>
        </w:rPr>
        <w:t xml:space="preserve">Scantron sheets can be purchased at the </w:t>
      </w:r>
    </w:p>
    <w:p w14:paraId="49E2A952" w14:textId="77777777" w:rsidR="000F60FA" w:rsidRPr="006E54F4" w:rsidRDefault="000F60FA" w:rsidP="000F60FA">
      <w:pPr>
        <w:pStyle w:val="Heading3"/>
        <w:rPr>
          <w:rFonts w:ascii="Times" w:hAnsi="Times"/>
          <w:b w:val="0"/>
          <w:sz w:val="26"/>
        </w:rPr>
      </w:pPr>
    </w:p>
    <w:p w14:paraId="17868A2B" w14:textId="77777777" w:rsidR="000F60FA" w:rsidRPr="006E54F4" w:rsidRDefault="000F60FA" w:rsidP="000F60FA">
      <w:pPr>
        <w:pStyle w:val="BodyText3"/>
        <w:rPr>
          <w:b/>
          <w:sz w:val="26"/>
        </w:rPr>
      </w:pPr>
      <w:r w:rsidRPr="006E54F4">
        <w:rPr>
          <w:b/>
          <w:sz w:val="26"/>
        </w:rPr>
        <w:t>Article Reports</w:t>
      </w:r>
    </w:p>
    <w:p w14:paraId="1F6F4779" w14:textId="44A78E6E" w:rsidR="000F60FA" w:rsidRPr="006E54F4" w:rsidRDefault="000F60FA" w:rsidP="000F60FA">
      <w:pPr>
        <w:pStyle w:val="BodyText3"/>
        <w:rPr>
          <w:sz w:val="26"/>
        </w:rPr>
      </w:pPr>
      <w:r w:rsidRPr="006E54F4">
        <w:rPr>
          <w:b/>
          <w:sz w:val="26"/>
        </w:rPr>
        <w:t xml:space="preserve">  </w:t>
      </w:r>
      <w:r w:rsidRPr="006E54F4">
        <w:rPr>
          <w:sz w:val="26"/>
        </w:rPr>
        <w:t xml:space="preserve">There will be two article reports, each worth </w:t>
      </w:r>
      <w:r w:rsidR="003D2190">
        <w:rPr>
          <w:sz w:val="26"/>
        </w:rPr>
        <w:t>10</w:t>
      </w:r>
      <w:r w:rsidRPr="006E54F4">
        <w:rPr>
          <w:sz w:val="26"/>
        </w:rPr>
        <w:t xml:space="preserve"> points, for a total of </w:t>
      </w:r>
      <w:r w:rsidR="003D2190">
        <w:rPr>
          <w:sz w:val="26"/>
        </w:rPr>
        <w:t>2</w:t>
      </w:r>
      <w:r w:rsidRPr="006E54F4">
        <w:rPr>
          <w:sz w:val="26"/>
        </w:rPr>
        <w:t xml:space="preserve">0 points. The </w:t>
      </w:r>
    </w:p>
    <w:p w14:paraId="0B15BB1C" w14:textId="77777777" w:rsidR="000F60FA" w:rsidRPr="006E54F4" w:rsidRDefault="000F60FA" w:rsidP="000F60FA">
      <w:pPr>
        <w:pStyle w:val="BodyText3"/>
        <w:rPr>
          <w:sz w:val="26"/>
        </w:rPr>
      </w:pPr>
      <w:r w:rsidRPr="006E54F4">
        <w:rPr>
          <w:sz w:val="26"/>
        </w:rPr>
        <w:t xml:space="preserve">  Instructor will provide students with detailed instructions for the completion of the </w:t>
      </w:r>
    </w:p>
    <w:p w14:paraId="5BB7E5F4" w14:textId="77777777" w:rsidR="000F60FA" w:rsidRPr="006E54F4" w:rsidRDefault="000F60FA" w:rsidP="000F60FA">
      <w:pPr>
        <w:pStyle w:val="BodyText3"/>
        <w:rPr>
          <w:sz w:val="26"/>
        </w:rPr>
      </w:pPr>
      <w:r w:rsidRPr="006E54F4">
        <w:rPr>
          <w:sz w:val="26"/>
        </w:rPr>
        <w:t xml:space="preserve">  article reports. These instructions will be given to students at least one week in advance of </w:t>
      </w:r>
    </w:p>
    <w:p w14:paraId="38FDB81A" w14:textId="77777777" w:rsidR="000F60FA" w:rsidRPr="006E54F4" w:rsidRDefault="000F60FA" w:rsidP="000F60FA">
      <w:pPr>
        <w:pStyle w:val="BodyText3"/>
        <w:rPr>
          <w:sz w:val="26"/>
        </w:rPr>
      </w:pPr>
      <w:r w:rsidRPr="006E54F4">
        <w:rPr>
          <w:sz w:val="26"/>
        </w:rPr>
        <w:t xml:space="preserve">  the due date. Late papers will not be accepted.</w:t>
      </w:r>
    </w:p>
    <w:p w14:paraId="788C9DF3" w14:textId="77777777" w:rsidR="000F60FA" w:rsidRPr="006E54F4" w:rsidRDefault="000F60FA" w:rsidP="000F60FA">
      <w:pPr>
        <w:pStyle w:val="BodyText3"/>
        <w:rPr>
          <w:sz w:val="26"/>
        </w:rPr>
      </w:pPr>
    </w:p>
    <w:p w14:paraId="459471AE" w14:textId="77777777" w:rsidR="000F60FA" w:rsidRPr="006E54F4" w:rsidRDefault="000F60FA" w:rsidP="000F60FA">
      <w:pPr>
        <w:pStyle w:val="BodyText3"/>
        <w:rPr>
          <w:b/>
          <w:sz w:val="26"/>
        </w:rPr>
      </w:pPr>
      <w:r w:rsidRPr="006E54F4">
        <w:rPr>
          <w:b/>
          <w:sz w:val="26"/>
        </w:rPr>
        <w:t>Critical Thinking Reports</w:t>
      </w:r>
    </w:p>
    <w:p w14:paraId="6ADA0A88" w14:textId="6F48BB2C" w:rsidR="000F60FA" w:rsidRPr="006E54F4" w:rsidRDefault="000F60FA" w:rsidP="000F60FA">
      <w:pPr>
        <w:pStyle w:val="BodyText3"/>
        <w:rPr>
          <w:sz w:val="26"/>
        </w:rPr>
      </w:pPr>
      <w:r w:rsidRPr="006E54F4">
        <w:rPr>
          <w:sz w:val="26"/>
        </w:rPr>
        <w:t xml:space="preserve">  There will be two critical thinking reports, each worth </w:t>
      </w:r>
      <w:r w:rsidR="003D2190">
        <w:rPr>
          <w:sz w:val="26"/>
        </w:rPr>
        <w:t>2</w:t>
      </w:r>
      <w:r w:rsidRPr="006E54F4">
        <w:rPr>
          <w:sz w:val="26"/>
        </w:rPr>
        <w:t xml:space="preserve">0 points, for a total of </w:t>
      </w:r>
      <w:r w:rsidR="003D2190">
        <w:rPr>
          <w:sz w:val="26"/>
        </w:rPr>
        <w:t>4</w:t>
      </w:r>
      <w:r w:rsidRPr="006E54F4">
        <w:rPr>
          <w:sz w:val="26"/>
        </w:rPr>
        <w:t xml:space="preserve">0 points. </w:t>
      </w:r>
    </w:p>
    <w:p w14:paraId="49D2F9F1" w14:textId="77777777" w:rsidR="000F60FA" w:rsidRPr="006E54F4" w:rsidRDefault="000F60FA" w:rsidP="000F60FA">
      <w:pPr>
        <w:pStyle w:val="BodyText3"/>
        <w:rPr>
          <w:sz w:val="26"/>
        </w:rPr>
      </w:pPr>
      <w:r w:rsidRPr="006E54F4">
        <w:rPr>
          <w:sz w:val="26"/>
        </w:rPr>
        <w:t xml:space="preserve">  The instructor will provide the students with detailed instructions for the completion of </w:t>
      </w:r>
    </w:p>
    <w:p w14:paraId="3DCB7A2D" w14:textId="77777777" w:rsidR="000F60FA" w:rsidRPr="006E54F4" w:rsidRDefault="000F60FA" w:rsidP="000F60FA">
      <w:pPr>
        <w:pStyle w:val="BodyText3"/>
        <w:rPr>
          <w:sz w:val="26"/>
        </w:rPr>
      </w:pPr>
      <w:r w:rsidRPr="006E54F4">
        <w:rPr>
          <w:sz w:val="26"/>
        </w:rPr>
        <w:t xml:space="preserve">  the critical thinking reports. These instructions will be given to students at least one week in </w:t>
      </w:r>
    </w:p>
    <w:p w14:paraId="421AF234" w14:textId="77777777" w:rsidR="000F60FA" w:rsidRDefault="000F60FA" w:rsidP="000F60FA">
      <w:pPr>
        <w:pStyle w:val="BodyText3"/>
        <w:rPr>
          <w:sz w:val="26"/>
        </w:rPr>
      </w:pPr>
      <w:r w:rsidRPr="006E54F4">
        <w:rPr>
          <w:sz w:val="26"/>
        </w:rPr>
        <w:t xml:space="preserve">  advance of the due date. Late papers will not be accepted.</w:t>
      </w:r>
    </w:p>
    <w:p w14:paraId="1ECA9746" w14:textId="77777777" w:rsidR="000F60FA" w:rsidRPr="006E54F4" w:rsidRDefault="000F60FA" w:rsidP="000F60FA">
      <w:pPr>
        <w:pStyle w:val="BodyText3"/>
        <w:rPr>
          <w:sz w:val="26"/>
        </w:rPr>
      </w:pPr>
      <w:r w:rsidRPr="006E54F4">
        <w:rPr>
          <w:sz w:val="26"/>
        </w:rPr>
        <w:t>All papers must be typed and printed. If you do not own a computer, you may use SRJC Computer Labs or computers in the Doyle Library.</w:t>
      </w:r>
    </w:p>
    <w:p w14:paraId="5D1A1EDC" w14:textId="77777777" w:rsidR="00F9382D" w:rsidRDefault="000F60FA" w:rsidP="00F9382D">
      <w:pPr>
        <w:rPr>
          <w:sz w:val="30"/>
        </w:rPr>
      </w:pPr>
      <w:r w:rsidRPr="006E54F4">
        <w:rPr>
          <w:sz w:val="30"/>
        </w:rPr>
        <w:t xml:space="preserve">                              </w:t>
      </w:r>
    </w:p>
    <w:p w14:paraId="4E1ED43C" w14:textId="77777777" w:rsidR="00381DB3" w:rsidRPr="006E54F4" w:rsidRDefault="00F9382D" w:rsidP="00F9382D">
      <w:pPr>
        <w:rPr>
          <w:b/>
          <w:sz w:val="30"/>
        </w:rPr>
      </w:pPr>
      <w:r>
        <w:rPr>
          <w:sz w:val="30"/>
        </w:rPr>
        <w:t xml:space="preserve">                                          </w:t>
      </w:r>
      <w:r>
        <w:rPr>
          <w:b/>
          <w:sz w:val="30"/>
        </w:rPr>
        <w:t xml:space="preserve">COURSE OUTLINE                      </w:t>
      </w:r>
    </w:p>
    <w:p w14:paraId="0FC0D45F" w14:textId="77777777" w:rsidR="00E31C99" w:rsidRPr="006E54F4" w:rsidRDefault="00E31C99" w:rsidP="009F6278">
      <w:pPr>
        <w:tabs>
          <w:tab w:val="left" w:pos="9450"/>
        </w:tabs>
        <w:rPr>
          <w:b/>
          <w:sz w:val="30"/>
        </w:rPr>
      </w:pPr>
    </w:p>
    <w:p w14:paraId="739FFA6E" w14:textId="77777777" w:rsidR="00E31C99" w:rsidRPr="006E54F4" w:rsidRDefault="00E31C99" w:rsidP="00E31C99">
      <w:pPr>
        <w:rPr>
          <w:sz w:val="30"/>
        </w:rPr>
      </w:pPr>
      <w:r w:rsidRPr="006E54F4">
        <w:rPr>
          <w:b/>
          <w:sz w:val="30"/>
        </w:rPr>
        <w:t xml:space="preserve">Unit 1. Freud and Psychoanalysis: </w:t>
      </w:r>
      <w:r w:rsidRPr="006E54F4">
        <w:rPr>
          <w:sz w:val="30"/>
        </w:rPr>
        <w:t>18, 224-225, 385-393.</w:t>
      </w:r>
    </w:p>
    <w:p w14:paraId="5B573775" w14:textId="77777777" w:rsidR="00E31C99" w:rsidRPr="006E54F4" w:rsidRDefault="00E31C99" w:rsidP="00E31C99">
      <w:pPr>
        <w:rPr>
          <w:sz w:val="30"/>
        </w:rPr>
      </w:pPr>
      <w:r w:rsidRPr="006E54F4">
        <w:rPr>
          <w:b/>
          <w:sz w:val="30"/>
        </w:rPr>
        <w:tab/>
        <w:t xml:space="preserve">Introduction: </w:t>
      </w:r>
      <w:r w:rsidRPr="006E54F4">
        <w:rPr>
          <w:sz w:val="30"/>
        </w:rPr>
        <w:t>18: The Psychodynamic Perspective</w:t>
      </w:r>
    </w:p>
    <w:p w14:paraId="3BF77A1E" w14:textId="77777777" w:rsidR="00E31C99" w:rsidRPr="006E54F4" w:rsidRDefault="00E31C99" w:rsidP="00E31C99">
      <w:pPr>
        <w:rPr>
          <w:sz w:val="30"/>
        </w:rPr>
      </w:pPr>
      <w:r w:rsidRPr="006E54F4">
        <w:rPr>
          <w:sz w:val="30"/>
        </w:rPr>
        <w:tab/>
      </w:r>
      <w:r w:rsidRPr="006E54F4">
        <w:rPr>
          <w:b/>
          <w:sz w:val="30"/>
        </w:rPr>
        <w:t xml:space="preserve">Age-Stage Theory: </w:t>
      </w:r>
      <w:r w:rsidRPr="006E54F4">
        <w:rPr>
          <w:sz w:val="30"/>
        </w:rPr>
        <w:t>387-388: Developing Personality: Psychosexual Stages</w:t>
      </w:r>
    </w:p>
    <w:p w14:paraId="201498FB" w14:textId="77777777" w:rsidR="00E31C99" w:rsidRPr="006E54F4" w:rsidRDefault="00E31C99" w:rsidP="00E31C99">
      <w:pPr>
        <w:rPr>
          <w:sz w:val="30"/>
        </w:rPr>
      </w:pPr>
      <w:r w:rsidRPr="006E54F4">
        <w:rPr>
          <w:sz w:val="30"/>
        </w:rPr>
        <w:tab/>
      </w:r>
      <w:r w:rsidRPr="006E54F4">
        <w:rPr>
          <w:b/>
          <w:sz w:val="30"/>
        </w:rPr>
        <w:t xml:space="preserve">Structure of the Psyche: </w:t>
      </w:r>
      <w:r w:rsidRPr="006E54F4">
        <w:rPr>
          <w:sz w:val="30"/>
        </w:rPr>
        <w:t>386-387: Structuring Personality: Id, Ego, Superego</w:t>
      </w:r>
    </w:p>
    <w:p w14:paraId="513DA4FB" w14:textId="77777777" w:rsidR="00E31C99" w:rsidRPr="006E54F4" w:rsidRDefault="00E31C99" w:rsidP="00E31C99">
      <w:pPr>
        <w:rPr>
          <w:sz w:val="30"/>
        </w:rPr>
      </w:pPr>
      <w:r w:rsidRPr="006E54F4">
        <w:rPr>
          <w:sz w:val="30"/>
        </w:rPr>
        <w:tab/>
      </w:r>
      <w:r w:rsidRPr="006E54F4">
        <w:rPr>
          <w:b/>
          <w:sz w:val="30"/>
        </w:rPr>
        <w:t xml:space="preserve">Defense Mechanisms: </w:t>
      </w:r>
      <w:r w:rsidRPr="006E54F4">
        <w:rPr>
          <w:sz w:val="30"/>
        </w:rPr>
        <w:t>388-390</w:t>
      </w:r>
    </w:p>
    <w:p w14:paraId="44EF1C2E" w14:textId="77777777" w:rsidR="00E31C99" w:rsidRPr="006E54F4" w:rsidRDefault="00E31C99" w:rsidP="00E31C99">
      <w:pPr>
        <w:rPr>
          <w:sz w:val="30"/>
        </w:rPr>
      </w:pPr>
      <w:r w:rsidRPr="006E54F4">
        <w:rPr>
          <w:sz w:val="30"/>
        </w:rPr>
        <w:tab/>
      </w:r>
      <w:r w:rsidRPr="006E54F4">
        <w:rPr>
          <w:b/>
          <w:sz w:val="30"/>
        </w:rPr>
        <w:t xml:space="preserve">Recovered Memories: </w:t>
      </w:r>
      <w:r w:rsidRPr="006E54F4">
        <w:rPr>
          <w:sz w:val="30"/>
        </w:rPr>
        <w:t>224-225: Repressed and False Memories</w:t>
      </w:r>
      <w:r w:rsidRPr="006E54F4">
        <w:rPr>
          <w:sz w:val="30"/>
        </w:rPr>
        <w:tab/>
      </w:r>
      <w:r w:rsidRPr="006E54F4">
        <w:rPr>
          <w:sz w:val="30"/>
        </w:rPr>
        <w:tab/>
      </w:r>
    </w:p>
    <w:p w14:paraId="2418F93D" w14:textId="77777777" w:rsidR="00E31C99" w:rsidRPr="006E54F4" w:rsidRDefault="00E31C99" w:rsidP="00E31C99">
      <w:pPr>
        <w:rPr>
          <w:sz w:val="30"/>
        </w:rPr>
      </w:pPr>
      <w:r w:rsidRPr="006E54F4">
        <w:rPr>
          <w:sz w:val="30"/>
        </w:rPr>
        <w:t xml:space="preserve">          </w:t>
      </w:r>
      <w:r w:rsidRPr="006E54F4">
        <w:rPr>
          <w:b/>
          <w:sz w:val="30"/>
        </w:rPr>
        <w:t>Jung; Adler; Horney:</w:t>
      </w:r>
      <w:r w:rsidRPr="006E54F4">
        <w:rPr>
          <w:sz w:val="30"/>
        </w:rPr>
        <w:t xml:space="preserve"> 391-393: The Neo-Freudian Psychoanalysts</w:t>
      </w:r>
    </w:p>
    <w:p w14:paraId="6D1E5B8B" w14:textId="77777777" w:rsidR="00E31C99" w:rsidRPr="006E54F4" w:rsidRDefault="00E31C99" w:rsidP="00E31C99">
      <w:pPr>
        <w:rPr>
          <w:sz w:val="30"/>
        </w:rPr>
      </w:pPr>
      <w:r w:rsidRPr="006E54F4">
        <w:rPr>
          <w:sz w:val="30"/>
        </w:rPr>
        <w:tab/>
      </w:r>
      <w:r w:rsidRPr="006E54F4">
        <w:rPr>
          <w:b/>
          <w:sz w:val="30"/>
        </w:rPr>
        <w:t>Evaluating Psychodynamic Theories:</w:t>
      </w:r>
      <w:r w:rsidRPr="006E54F4">
        <w:rPr>
          <w:sz w:val="30"/>
        </w:rPr>
        <w:t xml:space="preserve"> 390-391: Evaluating Freud’s Legacy</w:t>
      </w:r>
    </w:p>
    <w:p w14:paraId="40AAE127" w14:textId="77777777" w:rsidR="00E31C99" w:rsidRPr="006E54F4" w:rsidRDefault="00E31C99" w:rsidP="00E31C99">
      <w:pPr>
        <w:rPr>
          <w:sz w:val="30"/>
        </w:rPr>
      </w:pPr>
      <w:r w:rsidRPr="006E54F4">
        <w:rPr>
          <w:b/>
          <w:sz w:val="30"/>
        </w:rPr>
        <w:t xml:space="preserve">Unit 2. Behaviorism, Learning and Memory: </w:t>
      </w:r>
      <w:r w:rsidRPr="006E54F4">
        <w:rPr>
          <w:sz w:val="30"/>
        </w:rPr>
        <w:t>18-19, Chapter 5, 398-399, 429-430.</w:t>
      </w:r>
    </w:p>
    <w:p w14:paraId="768C602B" w14:textId="77777777" w:rsidR="00E31C99" w:rsidRPr="006E54F4" w:rsidRDefault="00E31C99" w:rsidP="00E31C99">
      <w:pPr>
        <w:rPr>
          <w:sz w:val="30"/>
        </w:rPr>
      </w:pPr>
      <w:r w:rsidRPr="006E54F4">
        <w:rPr>
          <w:sz w:val="30"/>
        </w:rPr>
        <w:tab/>
      </w:r>
      <w:r w:rsidRPr="006E54F4">
        <w:rPr>
          <w:b/>
          <w:sz w:val="30"/>
        </w:rPr>
        <w:t xml:space="preserve">Introduction: </w:t>
      </w:r>
      <w:r w:rsidRPr="006E54F4">
        <w:rPr>
          <w:sz w:val="30"/>
        </w:rPr>
        <w:t>18-19: The Behavioral Perspective</w:t>
      </w:r>
    </w:p>
    <w:p w14:paraId="02524B02" w14:textId="77777777" w:rsidR="00E31C99" w:rsidRPr="006E54F4" w:rsidRDefault="00E31C99" w:rsidP="00E31C99">
      <w:pPr>
        <w:rPr>
          <w:sz w:val="30"/>
        </w:rPr>
      </w:pPr>
      <w:r w:rsidRPr="006E54F4">
        <w:rPr>
          <w:sz w:val="30"/>
        </w:rPr>
        <w:tab/>
      </w:r>
      <w:r w:rsidRPr="006E54F4">
        <w:rPr>
          <w:b/>
          <w:sz w:val="30"/>
        </w:rPr>
        <w:t xml:space="preserve">Learning: </w:t>
      </w:r>
    </w:p>
    <w:p w14:paraId="2A144918" w14:textId="77777777" w:rsidR="00E31C99" w:rsidRPr="006E54F4" w:rsidRDefault="00E31C99" w:rsidP="00E31C99">
      <w:pPr>
        <w:rPr>
          <w:sz w:val="30"/>
        </w:rPr>
      </w:pPr>
      <w:r w:rsidRPr="006E54F4">
        <w:rPr>
          <w:sz w:val="30"/>
        </w:rPr>
        <w:tab/>
      </w:r>
      <w:r w:rsidRPr="006E54F4">
        <w:rPr>
          <w:b/>
          <w:sz w:val="30"/>
        </w:rPr>
        <w:t xml:space="preserve">Classical Conditioning: </w:t>
      </w:r>
      <w:r w:rsidRPr="006E54F4">
        <w:rPr>
          <w:sz w:val="30"/>
        </w:rPr>
        <w:t>169-175</w:t>
      </w:r>
      <w:r w:rsidRPr="006E54F4">
        <w:rPr>
          <w:sz w:val="30"/>
        </w:rPr>
        <w:tab/>
        <w:t xml:space="preserve">  </w:t>
      </w:r>
    </w:p>
    <w:p w14:paraId="6744EE7E" w14:textId="77777777" w:rsidR="006545E8" w:rsidRDefault="00E31C99" w:rsidP="00E31C99">
      <w:pPr>
        <w:rPr>
          <w:sz w:val="30"/>
        </w:rPr>
      </w:pPr>
      <w:r w:rsidRPr="006E54F4">
        <w:rPr>
          <w:sz w:val="30"/>
        </w:rPr>
        <w:t xml:space="preserve">          </w:t>
      </w:r>
      <w:r w:rsidR="006545E8">
        <w:rPr>
          <w:b/>
          <w:sz w:val="30"/>
        </w:rPr>
        <w:t>Principles of Classical Conditioning</w:t>
      </w:r>
      <w:r w:rsidRPr="006E54F4">
        <w:rPr>
          <w:sz w:val="30"/>
        </w:rPr>
        <w:t xml:space="preserve">  </w:t>
      </w:r>
    </w:p>
    <w:p w14:paraId="5A7E4145" w14:textId="77777777" w:rsidR="00E31C99" w:rsidRPr="006E54F4" w:rsidRDefault="006545E8" w:rsidP="00E31C99">
      <w:pPr>
        <w:rPr>
          <w:sz w:val="30"/>
        </w:rPr>
      </w:pPr>
      <w:r>
        <w:rPr>
          <w:sz w:val="30"/>
        </w:rPr>
        <w:t xml:space="preserve">            </w:t>
      </w:r>
      <w:r w:rsidR="00E31C99" w:rsidRPr="006E54F4">
        <w:rPr>
          <w:b/>
          <w:sz w:val="30"/>
        </w:rPr>
        <w:t xml:space="preserve">Preparedness: </w:t>
      </w:r>
      <w:r w:rsidR="00E31C99" w:rsidRPr="006E54F4">
        <w:rPr>
          <w:sz w:val="30"/>
        </w:rPr>
        <w:t>175</w:t>
      </w:r>
    </w:p>
    <w:p w14:paraId="389AEAAE" w14:textId="77777777" w:rsidR="00E31C99" w:rsidRPr="006E54F4" w:rsidRDefault="00E31C99" w:rsidP="00E31C99">
      <w:pPr>
        <w:rPr>
          <w:sz w:val="30"/>
        </w:rPr>
      </w:pPr>
      <w:r w:rsidRPr="006E54F4">
        <w:rPr>
          <w:sz w:val="30"/>
        </w:rPr>
        <w:tab/>
        <w:t xml:space="preserve">  </w:t>
      </w:r>
      <w:r w:rsidRPr="006E54F4">
        <w:rPr>
          <w:b/>
          <w:sz w:val="30"/>
        </w:rPr>
        <w:t xml:space="preserve">Timing: </w:t>
      </w:r>
      <w:r w:rsidRPr="006E54F4">
        <w:rPr>
          <w:sz w:val="30"/>
        </w:rPr>
        <w:t>171</w:t>
      </w:r>
    </w:p>
    <w:p w14:paraId="2A29DD4B" w14:textId="77777777" w:rsidR="00E31C99" w:rsidRPr="006E54F4" w:rsidRDefault="00E31C99" w:rsidP="00E31C99">
      <w:pPr>
        <w:rPr>
          <w:sz w:val="30"/>
        </w:rPr>
      </w:pPr>
      <w:r w:rsidRPr="006E54F4">
        <w:rPr>
          <w:b/>
          <w:sz w:val="30"/>
        </w:rPr>
        <w:tab/>
        <w:t xml:space="preserve">  Extinction and Spontaneous Recovery in Classical Conditioning: </w:t>
      </w:r>
      <w:r w:rsidRPr="006E54F4">
        <w:rPr>
          <w:sz w:val="30"/>
        </w:rPr>
        <w:t>173-174</w:t>
      </w:r>
    </w:p>
    <w:p w14:paraId="231B560C" w14:textId="77777777" w:rsidR="00E31C99" w:rsidRPr="006E54F4" w:rsidRDefault="00E31C99" w:rsidP="00E31C99">
      <w:pPr>
        <w:rPr>
          <w:sz w:val="30"/>
        </w:rPr>
      </w:pPr>
      <w:r w:rsidRPr="006E54F4">
        <w:rPr>
          <w:sz w:val="30"/>
        </w:rPr>
        <w:tab/>
        <w:t xml:space="preserve">  </w:t>
      </w:r>
      <w:r w:rsidRPr="006E54F4">
        <w:rPr>
          <w:b/>
          <w:sz w:val="30"/>
        </w:rPr>
        <w:t xml:space="preserve">Generalization and Discrimination in Classical Conditioning: </w:t>
      </w:r>
      <w:r w:rsidRPr="006E54F4">
        <w:rPr>
          <w:sz w:val="30"/>
        </w:rPr>
        <w:t>174</w:t>
      </w:r>
    </w:p>
    <w:p w14:paraId="6AC0CEFE" w14:textId="77777777" w:rsidR="00E31C99" w:rsidRPr="006E54F4" w:rsidRDefault="00E31C99" w:rsidP="00E31C99">
      <w:pPr>
        <w:rPr>
          <w:b/>
          <w:sz w:val="30"/>
        </w:rPr>
      </w:pPr>
      <w:r w:rsidRPr="006E54F4">
        <w:rPr>
          <w:sz w:val="30"/>
        </w:rPr>
        <w:lastRenderedPageBreak/>
        <w:tab/>
        <w:t xml:space="preserve">  </w:t>
      </w:r>
      <w:r w:rsidRPr="006E54F4">
        <w:rPr>
          <w:b/>
          <w:sz w:val="30"/>
        </w:rPr>
        <w:t>Higher Order Conditioning</w:t>
      </w:r>
    </w:p>
    <w:p w14:paraId="01D1CECD" w14:textId="77777777" w:rsidR="00E31C99" w:rsidRPr="006E54F4" w:rsidRDefault="00E31C99" w:rsidP="00E31C99">
      <w:pPr>
        <w:tabs>
          <w:tab w:val="left" w:pos="9450"/>
        </w:tabs>
        <w:rPr>
          <w:b/>
          <w:sz w:val="30"/>
        </w:rPr>
      </w:pPr>
      <w:r w:rsidRPr="006E54F4">
        <w:rPr>
          <w:b/>
          <w:sz w:val="30"/>
        </w:rPr>
        <w:t xml:space="preserve">            Experimental Neurosis</w:t>
      </w:r>
    </w:p>
    <w:p w14:paraId="68F750DB" w14:textId="77777777" w:rsidR="00B557AC" w:rsidRPr="006E54F4" w:rsidRDefault="00E31C99" w:rsidP="00B557AC">
      <w:pPr>
        <w:rPr>
          <w:sz w:val="30"/>
        </w:rPr>
      </w:pPr>
      <w:r w:rsidRPr="006E54F4">
        <w:rPr>
          <w:b/>
          <w:sz w:val="30"/>
        </w:rPr>
        <w:t xml:space="preserve">          O</w:t>
      </w:r>
      <w:r w:rsidR="00B557AC" w:rsidRPr="006E54F4">
        <w:rPr>
          <w:b/>
          <w:sz w:val="30"/>
        </w:rPr>
        <w:t xml:space="preserve">perant Conditioning: </w:t>
      </w:r>
      <w:r w:rsidRPr="006E54F4">
        <w:rPr>
          <w:sz w:val="30"/>
        </w:rPr>
        <w:t>177-186</w:t>
      </w:r>
    </w:p>
    <w:p w14:paraId="72E5DF37" w14:textId="77777777" w:rsidR="00B557AC" w:rsidRPr="006E54F4" w:rsidRDefault="00B557AC" w:rsidP="00B557AC">
      <w:pPr>
        <w:rPr>
          <w:sz w:val="30"/>
        </w:rPr>
      </w:pPr>
      <w:r w:rsidRPr="006E54F4">
        <w:rPr>
          <w:sz w:val="30"/>
        </w:rPr>
        <w:t xml:space="preserve">             </w:t>
      </w:r>
      <w:r w:rsidRPr="006E54F4">
        <w:rPr>
          <w:b/>
          <w:sz w:val="30"/>
        </w:rPr>
        <w:t xml:space="preserve">Reinforcement and Punishment: </w:t>
      </w:r>
      <w:r w:rsidR="00E31C99" w:rsidRPr="006E54F4">
        <w:rPr>
          <w:sz w:val="30"/>
        </w:rPr>
        <w:t>178-180</w:t>
      </w:r>
    </w:p>
    <w:p w14:paraId="77B122E9" w14:textId="77777777" w:rsidR="00B557AC" w:rsidRPr="006E54F4" w:rsidRDefault="00B557AC" w:rsidP="00B557AC">
      <w:pPr>
        <w:rPr>
          <w:sz w:val="30"/>
        </w:rPr>
      </w:pPr>
      <w:r w:rsidRPr="006E54F4">
        <w:rPr>
          <w:b/>
          <w:sz w:val="30"/>
        </w:rPr>
        <w:t xml:space="preserve">                  Positive and Negative</w:t>
      </w:r>
      <w:r w:rsidR="00EF0E88" w:rsidRPr="006E54F4">
        <w:rPr>
          <w:b/>
          <w:sz w:val="30"/>
        </w:rPr>
        <w:t xml:space="preserve"> Reinforcers</w:t>
      </w:r>
      <w:r w:rsidRPr="006E54F4">
        <w:rPr>
          <w:b/>
          <w:sz w:val="30"/>
        </w:rPr>
        <w:t xml:space="preserve">. </w:t>
      </w:r>
      <w:r w:rsidR="00EF0E88" w:rsidRPr="006E54F4">
        <w:rPr>
          <w:sz w:val="30"/>
        </w:rPr>
        <w:t>180</w:t>
      </w:r>
    </w:p>
    <w:p w14:paraId="61952E11" w14:textId="77777777" w:rsidR="00B557AC" w:rsidRPr="006E54F4" w:rsidRDefault="00B557AC" w:rsidP="00B557AC">
      <w:pPr>
        <w:rPr>
          <w:b/>
          <w:sz w:val="30"/>
        </w:rPr>
      </w:pPr>
      <w:r w:rsidRPr="006E54F4">
        <w:rPr>
          <w:b/>
          <w:sz w:val="30"/>
        </w:rPr>
        <w:t xml:space="preserve">            </w:t>
      </w:r>
      <w:r w:rsidR="00EF0E88" w:rsidRPr="006E54F4">
        <w:rPr>
          <w:b/>
          <w:sz w:val="30"/>
        </w:rPr>
        <w:t xml:space="preserve">      Primary and Secondary</w:t>
      </w:r>
      <w:r w:rsidR="00597F0C" w:rsidRPr="006E54F4">
        <w:rPr>
          <w:b/>
          <w:sz w:val="30"/>
        </w:rPr>
        <w:t xml:space="preserve"> Reinforcers</w:t>
      </w:r>
      <w:r w:rsidR="00EF0E88" w:rsidRPr="006E54F4">
        <w:rPr>
          <w:b/>
          <w:sz w:val="30"/>
        </w:rPr>
        <w:t>. 179</w:t>
      </w:r>
    </w:p>
    <w:p w14:paraId="331531E5" w14:textId="77777777" w:rsidR="00EF0E88" w:rsidRDefault="00EF0E88" w:rsidP="00B557AC">
      <w:pPr>
        <w:rPr>
          <w:sz w:val="30"/>
        </w:rPr>
      </w:pPr>
      <w:r w:rsidRPr="006E54F4">
        <w:rPr>
          <w:b/>
          <w:sz w:val="30"/>
        </w:rPr>
        <w:t xml:space="preserve">             Punishment: </w:t>
      </w:r>
      <w:r w:rsidRPr="006E54F4">
        <w:rPr>
          <w:sz w:val="30"/>
        </w:rPr>
        <w:t>180</w:t>
      </w:r>
    </w:p>
    <w:p w14:paraId="4F27F15C" w14:textId="77777777" w:rsidR="006545E8" w:rsidRPr="006545E8" w:rsidRDefault="006545E8" w:rsidP="00B557AC">
      <w:pPr>
        <w:rPr>
          <w:b/>
          <w:sz w:val="30"/>
        </w:rPr>
      </w:pPr>
      <w:r>
        <w:rPr>
          <w:sz w:val="30"/>
        </w:rPr>
        <w:t xml:space="preserve">            </w:t>
      </w:r>
      <w:r>
        <w:rPr>
          <w:b/>
          <w:sz w:val="30"/>
        </w:rPr>
        <w:t>Principles of Operant Conditioning</w:t>
      </w:r>
    </w:p>
    <w:p w14:paraId="4A634816" w14:textId="77777777" w:rsidR="00B557AC" w:rsidRPr="006E54F4" w:rsidRDefault="00B557AC" w:rsidP="00B557AC">
      <w:pPr>
        <w:rPr>
          <w:b/>
          <w:sz w:val="30"/>
        </w:rPr>
      </w:pPr>
      <w:r w:rsidRPr="006E54F4">
        <w:rPr>
          <w:b/>
          <w:sz w:val="30"/>
        </w:rPr>
        <w:t xml:space="preserve">             Timing</w:t>
      </w:r>
    </w:p>
    <w:p w14:paraId="5DD162E2" w14:textId="77777777" w:rsidR="00B557AC" w:rsidRPr="006E54F4" w:rsidRDefault="00B557AC" w:rsidP="00B557AC">
      <w:pPr>
        <w:rPr>
          <w:sz w:val="30"/>
        </w:rPr>
      </w:pPr>
      <w:r w:rsidRPr="006E54F4">
        <w:rPr>
          <w:b/>
          <w:sz w:val="30"/>
        </w:rPr>
        <w:tab/>
        <w:t xml:space="preserve">   Extinction and Spontaneous Recovery</w:t>
      </w:r>
    </w:p>
    <w:p w14:paraId="44CB71B6" w14:textId="77777777" w:rsidR="00EF0E88" w:rsidRPr="006E54F4" w:rsidRDefault="00B557AC" w:rsidP="00B557AC">
      <w:pPr>
        <w:rPr>
          <w:sz w:val="30"/>
        </w:rPr>
      </w:pPr>
      <w:r w:rsidRPr="006E54F4">
        <w:rPr>
          <w:sz w:val="30"/>
        </w:rPr>
        <w:tab/>
        <w:t xml:space="preserve">   </w:t>
      </w:r>
      <w:r w:rsidRPr="006E54F4">
        <w:rPr>
          <w:b/>
          <w:sz w:val="30"/>
        </w:rPr>
        <w:t xml:space="preserve">Generalization and Discrimination: </w:t>
      </w:r>
      <w:r w:rsidR="00EF0E88" w:rsidRPr="006E54F4">
        <w:rPr>
          <w:sz w:val="30"/>
        </w:rPr>
        <w:t>184</w:t>
      </w:r>
    </w:p>
    <w:p w14:paraId="4BD62563" w14:textId="77777777" w:rsidR="00B557AC" w:rsidRPr="006E54F4" w:rsidRDefault="00B557AC" w:rsidP="00B557AC">
      <w:pPr>
        <w:rPr>
          <w:sz w:val="30"/>
        </w:rPr>
      </w:pPr>
      <w:r w:rsidRPr="006E54F4">
        <w:rPr>
          <w:sz w:val="30"/>
        </w:rPr>
        <w:t xml:space="preserve"> </w:t>
      </w:r>
      <w:r w:rsidRPr="006E54F4">
        <w:rPr>
          <w:sz w:val="30"/>
        </w:rPr>
        <w:tab/>
        <w:t xml:space="preserve">   </w:t>
      </w:r>
      <w:r w:rsidRPr="006E54F4">
        <w:rPr>
          <w:b/>
          <w:sz w:val="30"/>
        </w:rPr>
        <w:t xml:space="preserve">Schedules of Reinforcement: </w:t>
      </w:r>
      <w:r w:rsidR="00EF0E88" w:rsidRPr="006E54F4">
        <w:rPr>
          <w:sz w:val="30"/>
        </w:rPr>
        <w:t>182-184</w:t>
      </w:r>
    </w:p>
    <w:p w14:paraId="716531BC" w14:textId="77777777" w:rsidR="00B557AC" w:rsidRPr="006E54F4" w:rsidRDefault="00B557AC" w:rsidP="00B557AC">
      <w:pPr>
        <w:rPr>
          <w:sz w:val="30"/>
        </w:rPr>
      </w:pPr>
      <w:r w:rsidRPr="006E54F4">
        <w:rPr>
          <w:sz w:val="30"/>
        </w:rPr>
        <w:tab/>
        <w:t xml:space="preserve">   </w:t>
      </w:r>
      <w:r w:rsidRPr="006E54F4">
        <w:rPr>
          <w:b/>
          <w:sz w:val="30"/>
        </w:rPr>
        <w:t xml:space="preserve">Shaping: </w:t>
      </w:r>
      <w:r w:rsidR="00EF0E88" w:rsidRPr="006E54F4">
        <w:rPr>
          <w:sz w:val="30"/>
        </w:rPr>
        <w:t>186</w:t>
      </w:r>
    </w:p>
    <w:p w14:paraId="5231F348" w14:textId="77777777" w:rsidR="00B557AC" w:rsidRPr="006E54F4" w:rsidRDefault="00B557AC" w:rsidP="00B557AC">
      <w:pPr>
        <w:rPr>
          <w:sz w:val="30"/>
        </w:rPr>
      </w:pPr>
      <w:r w:rsidRPr="006E54F4">
        <w:rPr>
          <w:sz w:val="30"/>
        </w:rPr>
        <w:tab/>
        <w:t xml:space="preserve">   </w:t>
      </w:r>
      <w:r w:rsidR="00EF0E88" w:rsidRPr="006E54F4">
        <w:rPr>
          <w:b/>
          <w:sz w:val="30"/>
        </w:rPr>
        <w:t>Superstitious Conditioning</w:t>
      </w:r>
      <w:r w:rsidRPr="006E54F4">
        <w:rPr>
          <w:b/>
          <w:sz w:val="30"/>
        </w:rPr>
        <w:t xml:space="preserve"> </w:t>
      </w:r>
    </w:p>
    <w:p w14:paraId="614EDFE7" w14:textId="77777777" w:rsidR="00B557AC" w:rsidRPr="006E54F4" w:rsidRDefault="00B557AC" w:rsidP="00B557AC">
      <w:pPr>
        <w:rPr>
          <w:sz w:val="30"/>
        </w:rPr>
      </w:pPr>
      <w:r w:rsidRPr="006E54F4">
        <w:rPr>
          <w:sz w:val="30"/>
        </w:rPr>
        <w:tab/>
        <w:t xml:space="preserve">  </w:t>
      </w:r>
      <w:r w:rsidRPr="006E54F4">
        <w:rPr>
          <w:b/>
          <w:sz w:val="30"/>
        </w:rPr>
        <w:t>Pros and Cons of Punishment</w:t>
      </w:r>
      <w:r w:rsidR="00EF0E88" w:rsidRPr="006E54F4">
        <w:rPr>
          <w:b/>
          <w:sz w:val="30"/>
        </w:rPr>
        <w:t xml:space="preserve">: </w:t>
      </w:r>
      <w:r w:rsidR="00EF0E88" w:rsidRPr="006E54F4">
        <w:rPr>
          <w:sz w:val="30"/>
        </w:rPr>
        <w:t>181-182</w:t>
      </w:r>
    </w:p>
    <w:p w14:paraId="29F09D73" w14:textId="77777777" w:rsidR="00B557AC" w:rsidRPr="006E54F4" w:rsidRDefault="00B557AC" w:rsidP="00B557AC">
      <w:pPr>
        <w:rPr>
          <w:sz w:val="30"/>
        </w:rPr>
      </w:pPr>
      <w:r w:rsidRPr="006E54F4">
        <w:rPr>
          <w:sz w:val="30"/>
        </w:rPr>
        <w:t xml:space="preserve">              </w:t>
      </w:r>
      <w:r w:rsidRPr="006E54F4">
        <w:rPr>
          <w:b/>
          <w:sz w:val="30"/>
        </w:rPr>
        <w:t xml:space="preserve">Learned Helplessness: </w:t>
      </w:r>
      <w:r w:rsidR="00EF0E88" w:rsidRPr="006E54F4">
        <w:rPr>
          <w:sz w:val="30"/>
        </w:rPr>
        <w:t>429-430</w:t>
      </w:r>
      <w:r w:rsidRPr="006E54F4">
        <w:rPr>
          <w:sz w:val="30"/>
        </w:rPr>
        <w:t xml:space="preserve">          </w:t>
      </w:r>
    </w:p>
    <w:p w14:paraId="0ED51A46" w14:textId="77777777" w:rsidR="00B557AC" w:rsidRPr="006E54F4" w:rsidRDefault="00B557AC" w:rsidP="00B557AC">
      <w:pPr>
        <w:rPr>
          <w:sz w:val="30"/>
        </w:rPr>
      </w:pPr>
      <w:r w:rsidRPr="006E54F4">
        <w:rPr>
          <w:sz w:val="30"/>
        </w:rPr>
        <w:t xml:space="preserve">            </w:t>
      </w:r>
      <w:r w:rsidRPr="006E54F4">
        <w:rPr>
          <w:b/>
          <w:sz w:val="30"/>
        </w:rPr>
        <w:t>Personality</w:t>
      </w:r>
      <w:r w:rsidR="00EF0E88" w:rsidRPr="006E54F4">
        <w:rPr>
          <w:b/>
          <w:sz w:val="30"/>
        </w:rPr>
        <w:t xml:space="preserve">: </w:t>
      </w:r>
      <w:r w:rsidR="00EF0E88" w:rsidRPr="006E54F4">
        <w:rPr>
          <w:sz w:val="30"/>
        </w:rPr>
        <w:t>398-399</w:t>
      </w:r>
    </w:p>
    <w:p w14:paraId="205DAC93" w14:textId="77777777" w:rsidR="00B557AC" w:rsidRPr="006E54F4" w:rsidRDefault="00B557AC" w:rsidP="00B557AC">
      <w:pPr>
        <w:rPr>
          <w:sz w:val="30"/>
        </w:rPr>
      </w:pPr>
      <w:r w:rsidRPr="006E54F4">
        <w:rPr>
          <w:b/>
          <w:sz w:val="30"/>
        </w:rPr>
        <w:tab/>
        <w:t xml:space="preserve">Social Learning Theory: </w:t>
      </w:r>
      <w:r w:rsidR="00EF0E88" w:rsidRPr="006E54F4">
        <w:rPr>
          <w:sz w:val="30"/>
        </w:rPr>
        <w:t>194-196: Observational Learning</w:t>
      </w:r>
    </w:p>
    <w:p w14:paraId="44B23F45" w14:textId="77777777" w:rsidR="00EF0E88" w:rsidRPr="006E54F4" w:rsidRDefault="00EF0E88" w:rsidP="00B557AC">
      <w:pPr>
        <w:rPr>
          <w:sz w:val="30"/>
        </w:rPr>
      </w:pPr>
      <w:r w:rsidRPr="006E54F4">
        <w:rPr>
          <w:sz w:val="30"/>
        </w:rPr>
        <w:t xml:space="preserve">          </w:t>
      </w:r>
      <w:r w:rsidRPr="006E54F4">
        <w:rPr>
          <w:b/>
          <w:sz w:val="30"/>
        </w:rPr>
        <w:t>Culture and Learning</w:t>
      </w:r>
      <w:r w:rsidRPr="006E54F4">
        <w:rPr>
          <w:sz w:val="30"/>
        </w:rPr>
        <w:t>: 197-198: Exploring Diversity</w:t>
      </w:r>
    </w:p>
    <w:p w14:paraId="053218EE" w14:textId="77777777" w:rsidR="00B557AC" w:rsidRPr="006E54F4" w:rsidRDefault="00B557AC" w:rsidP="00B557AC">
      <w:pPr>
        <w:rPr>
          <w:sz w:val="30"/>
        </w:rPr>
      </w:pPr>
      <w:r w:rsidRPr="006E54F4">
        <w:rPr>
          <w:sz w:val="30"/>
        </w:rPr>
        <w:t xml:space="preserve">   </w:t>
      </w:r>
      <w:r w:rsidRPr="006E54F4">
        <w:rPr>
          <w:sz w:val="30"/>
        </w:rPr>
        <w:tab/>
      </w:r>
      <w:r w:rsidRPr="006E54F4">
        <w:rPr>
          <w:b/>
          <w:sz w:val="30"/>
        </w:rPr>
        <w:t>Memory:</w:t>
      </w:r>
      <w:r w:rsidRPr="006E54F4">
        <w:rPr>
          <w:sz w:val="30"/>
        </w:rPr>
        <w:t xml:space="preserve"> </w:t>
      </w:r>
      <w:r w:rsidR="00822442" w:rsidRPr="006E54F4">
        <w:rPr>
          <w:sz w:val="30"/>
        </w:rPr>
        <w:t xml:space="preserve"> xxx</w:t>
      </w:r>
      <w:r w:rsidR="00597F0C" w:rsidRPr="006E54F4">
        <w:rPr>
          <w:sz w:val="30"/>
        </w:rPr>
        <w:t>v</w:t>
      </w:r>
      <w:r w:rsidR="00822442" w:rsidRPr="006E54F4">
        <w:rPr>
          <w:sz w:val="30"/>
        </w:rPr>
        <w:t>i</w:t>
      </w:r>
      <w:r w:rsidR="00597F0C" w:rsidRPr="006E54F4">
        <w:rPr>
          <w:sz w:val="30"/>
        </w:rPr>
        <w:t>-xlix</w:t>
      </w:r>
      <w:r w:rsidR="00AF0C70" w:rsidRPr="006E54F4">
        <w:rPr>
          <w:sz w:val="30"/>
        </w:rPr>
        <w:t>, Chapter 6</w:t>
      </w:r>
    </w:p>
    <w:p w14:paraId="6DF31449" w14:textId="77777777" w:rsidR="00597F0C" w:rsidRPr="006E54F4" w:rsidRDefault="00B557AC" w:rsidP="00B557AC">
      <w:pPr>
        <w:rPr>
          <w:sz w:val="30"/>
        </w:rPr>
      </w:pPr>
      <w:r w:rsidRPr="006E54F4">
        <w:rPr>
          <w:sz w:val="30"/>
        </w:rPr>
        <w:t xml:space="preserve">               </w:t>
      </w:r>
    </w:p>
    <w:p w14:paraId="215E2CB5" w14:textId="77777777" w:rsidR="00B557AC" w:rsidRPr="006E54F4" w:rsidRDefault="00B557AC" w:rsidP="00B557AC">
      <w:pPr>
        <w:rPr>
          <w:b/>
          <w:sz w:val="30"/>
        </w:rPr>
      </w:pPr>
      <w:r w:rsidRPr="006E54F4">
        <w:rPr>
          <w:sz w:val="30"/>
        </w:rPr>
        <w:t xml:space="preserve">             </w:t>
      </w:r>
      <w:r w:rsidRPr="006E54F4">
        <w:rPr>
          <w:b/>
          <w:sz w:val="30"/>
        </w:rPr>
        <w:t>Textbook Learning and Memory:</w:t>
      </w:r>
    </w:p>
    <w:p w14:paraId="34E5DCB8" w14:textId="77777777" w:rsidR="00597F0C" w:rsidRPr="006E54F4" w:rsidRDefault="00597F0C" w:rsidP="00B557AC">
      <w:pPr>
        <w:rPr>
          <w:sz w:val="30"/>
        </w:rPr>
      </w:pPr>
      <w:r w:rsidRPr="006E54F4">
        <w:rPr>
          <w:b/>
          <w:sz w:val="30"/>
        </w:rPr>
        <w:t xml:space="preserve">               Levels of Processing: </w:t>
      </w:r>
      <w:r w:rsidRPr="006E54F4">
        <w:rPr>
          <w:sz w:val="30"/>
        </w:rPr>
        <w:t>219-220</w:t>
      </w:r>
    </w:p>
    <w:p w14:paraId="715144D3" w14:textId="77777777" w:rsidR="00B557AC" w:rsidRPr="006E54F4" w:rsidRDefault="00B557AC" w:rsidP="00B557AC">
      <w:pPr>
        <w:rPr>
          <w:b/>
          <w:sz w:val="30"/>
        </w:rPr>
      </w:pPr>
      <w:r w:rsidRPr="006E54F4">
        <w:rPr>
          <w:b/>
          <w:sz w:val="30"/>
        </w:rPr>
        <w:tab/>
        <w:t xml:space="preserve">     Reinforcement</w:t>
      </w:r>
    </w:p>
    <w:p w14:paraId="55CA4584" w14:textId="77777777" w:rsidR="00B557AC" w:rsidRPr="006E54F4" w:rsidRDefault="00B557AC" w:rsidP="00B557AC">
      <w:pPr>
        <w:rPr>
          <w:sz w:val="30"/>
        </w:rPr>
      </w:pPr>
      <w:r w:rsidRPr="006E54F4">
        <w:rPr>
          <w:b/>
          <w:sz w:val="30"/>
        </w:rPr>
        <w:t xml:space="preserve">               Rehearsal: </w:t>
      </w:r>
      <w:r w:rsidR="00597F0C" w:rsidRPr="006E54F4">
        <w:rPr>
          <w:sz w:val="30"/>
        </w:rPr>
        <w:t>209</w:t>
      </w:r>
    </w:p>
    <w:p w14:paraId="4BD9C453" w14:textId="77777777" w:rsidR="00B557AC" w:rsidRPr="006E54F4" w:rsidRDefault="00B557AC" w:rsidP="00B557AC">
      <w:pPr>
        <w:rPr>
          <w:b/>
          <w:sz w:val="30"/>
        </w:rPr>
      </w:pPr>
      <w:r w:rsidRPr="006E54F4">
        <w:rPr>
          <w:sz w:val="30"/>
        </w:rPr>
        <w:t xml:space="preserve">     </w:t>
      </w:r>
      <w:r w:rsidRPr="006E54F4">
        <w:rPr>
          <w:b/>
          <w:sz w:val="30"/>
        </w:rPr>
        <w:t xml:space="preserve">    </w:t>
      </w:r>
      <w:r w:rsidRPr="006E54F4">
        <w:rPr>
          <w:b/>
          <w:sz w:val="30"/>
        </w:rPr>
        <w:tab/>
        <w:t xml:space="preserve">    </w:t>
      </w:r>
      <w:r w:rsidR="009E3F8C">
        <w:rPr>
          <w:b/>
          <w:sz w:val="30"/>
        </w:rPr>
        <w:t xml:space="preserve"> </w:t>
      </w:r>
      <w:r w:rsidRPr="006E54F4">
        <w:rPr>
          <w:b/>
          <w:sz w:val="30"/>
        </w:rPr>
        <w:t xml:space="preserve">Active Responding </w:t>
      </w:r>
    </w:p>
    <w:p w14:paraId="7C4D8927" w14:textId="77777777" w:rsidR="00B557AC" w:rsidRPr="006E54F4" w:rsidRDefault="00B557AC" w:rsidP="00B557AC">
      <w:pPr>
        <w:rPr>
          <w:sz w:val="30"/>
        </w:rPr>
      </w:pPr>
      <w:r w:rsidRPr="006E54F4">
        <w:rPr>
          <w:b/>
          <w:sz w:val="30"/>
        </w:rPr>
        <w:t xml:space="preserve">               State Dependence: </w:t>
      </w:r>
    </w:p>
    <w:p w14:paraId="459397AD" w14:textId="77777777" w:rsidR="00B557AC" w:rsidRPr="006E54F4" w:rsidRDefault="00B557AC" w:rsidP="00B557AC">
      <w:pPr>
        <w:rPr>
          <w:b/>
          <w:sz w:val="30"/>
        </w:rPr>
      </w:pPr>
      <w:r w:rsidRPr="006E54F4">
        <w:rPr>
          <w:b/>
          <w:sz w:val="30"/>
        </w:rPr>
        <w:tab/>
        <w:t xml:space="preserve">     Sensory Modality</w:t>
      </w:r>
    </w:p>
    <w:p w14:paraId="4A2EA116" w14:textId="77777777" w:rsidR="00B557AC" w:rsidRPr="006E54F4" w:rsidRDefault="00B557AC" w:rsidP="00B557AC">
      <w:pPr>
        <w:rPr>
          <w:sz w:val="30"/>
        </w:rPr>
      </w:pPr>
      <w:r w:rsidRPr="006E54F4">
        <w:rPr>
          <w:b/>
          <w:sz w:val="30"/>
        </w:rPr>
        <w:t xml:space="preserve">               Chunking. </w:t>
      </w:r>
      <w:r w:rsidR="00597F0C" w:rsidRPr="006E54F4">
        <w:rPr>
          <w:sz w:val="30"/>
        </w:rPr>
        <w:t>208</w:t>
      </w:r>
    </w:p>
    <w:p w14:paraId="79E6AFA4" w14:textId="77777777" w:rsidR="00B557AC" w:rsidRPr="006E54F4" w:rsidRDefault="00B557AC" w:rsidP="00B557AC">
      <w:pPr>
        <w:rPr>
          <w:sz w:val="30"/>
        </w:rPr>
      </w:pPr>
      <w:r w:rsidRPr="006E54F4">
        <w:rPr>
          <w:b/>
          <w:sz w:val="30"/>
        </w:rPr>
        <w:t xml:space="preserve">               Overlearning</w:t>
      </w:r>
    </w:p>
    <w:p w14:paraId="21ED20F0" w14:textId="77777777" w:rsidR="00B557AC" w:rsidRPr="006E54F4" w:rsidRDefault="00B557AC" w:rsidP="00B557AC">
      <w:pPr>
        <w:rPr>
          <w:sz w:val="30"/>
        </w:rPr>
      </w:pPr>
      <w:r w:rsidRPr="006E54F4">
        <w:rPr>
          <w:b/>
          <w:sz w:val="30"/>
        </w:rPr>
        <w:t xml:space="preserve">               Distribution of Practice:</w:t>
      </w:r>
      <w:r w:rsidR="00AF0C70" w:rsidRPr="006E54F4">
        <w:rPr>
          <w:sz w:val="30"/>
        </w:rPr>
        <w:t xml:space="preserve"> </w:t>
      </w:r>
    </w:p>
    <w:p w14:paraId="2115627E" w14:textId="77777777" w:rsidR="00B557AC" w:rsidRPr="006E54F4" w:rsidRDefault="00B557AC" w:rsidP="00B557AC">
      <w:pPr>
        <w:rPr>
          <w:sz w:val="30"/>
        </w:rPr>
      </w:pPr>
      <w:r w:rsidRPr="006E54F4">
        <w:rPr>
          <w:b/>
          <w:sz w:val="30"/>
        </w:rPr>
        <w:tab/>
        <w:t xml:space="preserve">     Primacy and Recency:  </w:t>
      </w:r>
      <w:r w:rsidR="00B25A7F" w:rsidRPr="006E54F4">
        <w:rPr>
          <w:sz w:val="30"/>
        </w:rPr>
        <w:t>230: Proactive and Retroactive Interference</w:t>
      </w:r>
    </w:p>
    <w:p w14:paraId="4C70444E" w14:textId="77777777" w:rsidR="00B557AC" w:rsidRPr="006E54F4" w:rsidRDefault="00B557AC" w:rsidP="00B557AC">
      <w:pPr>
        <w:rPr>
          <w:sz w:val="30"/>
        </w:rPr>
      </w:pPr>
      <w:r w:rsidRPr="006E54F4">
        <w:rPr>
          <w:sz w:val="30"/>
        </w:rPr>
        <w:tab/>
        <w:t xml:space="preserve">     </w:t>
      </w:r>
      <w:r w:rsidRPr="006E54F4">
        <w:rPr>
          <w:b/>
          <w:sz w:val="30"/>
        </w:rPr>
        <w:t>Flashbulb Memories:</w:t>
      </w:r>
      <w:r w:rsidRPr="006E54F4">
        <w:rPr>
          <w:sz w:val="30"/>
        </w:rPr>
        <w:t xml:space="preserve"> </w:t>
      </w:r>
      <w:r w:rsidR="00B25A7F" w:rsidRPr="006E54F4">
        <w:rPr>
          <w:sz w:val="30"/>
        </w:rPr>
        <w:t>221-222</w:t>
      </w:r>
    </w:p>
    <w:p w14:paraId="09F93796" w14:textId="77777777" w:rsidR="00B557AC" w:rsidRPr="006E54F4" w:rsidRDefault="00B557AC" w:rsidP="00B557AC">
      <w:pPr>
        <w:rPr>
          <w:sz w:val="30"/>
        </w:rPr>
      </w:pPr>
      <w:r w:rsidRPr="006E54F4">
        <w:rPr>
          <w:sz w:val="30"/>
        </w:rPr>
        <w:tab/>
        <w:t xml:space="preserve">     </w:t>
      </w:r>
      <w:r w:rsidRPr="006E54F4">
        <w:rPr>
          <w:b/>
          <w:sz w:val="30"/>
        </w:rPr>
        <w:t xml:space="preserve">Mnemonics: </w:t>
      </w:r>
      <w:r w:rsidR="00B25A7F" w:rsidRPr="006E54F4">
        <w:rPr>
          <w:sz w:val="30"/>
        </w:rPr>
        <w:t>209</w:t>
      </w:r>
    </w:p>
    <w:p w14:paraId="38D62167" w14:textId="77777777" w:rsidR="00B557AC" w:rsidRPr="006E54F4" w:rsidRDefault="006545E8" w:rsidP="00B557AC">
      <w:pPr>
        <w:rPr>
          <w:sz w:val="30"/>
        </w:rPr>
      </w:pPr>
      <w:r>
        <w:rPr>
          <w:sz w:val="30"/>
        </w:rPr>
        <w:t xml:space="preserve">            </w:t>
      </w:r>
      <w:r w:rsidR="00B557AC" w:rsidRPr="006E54F4">
        <w:rPr>
          <w:b/>
          <w:sz w:val="30"/>
        </w:rPr>
        <w:t xml:space="preserve">Memory Reconstruction: </w:t>
      </w:r>
      <w:r w:rsidR="00AF0C70" w:rsidRPr="006E54F4">
        <w:rPr>
          <w:sz w:val="30"/>
        </w:rPr>
        <w:t>222-224: Constructive Processes in Memory</w:t>
      </w:r>
    </w:p>
    <w:p w14:paraId="09CC30D5" w14:textId="77777777" w:rsidR="00AF0C70" w:rsidRPr="006E54F4" w:rsidRDefault="006545E8" w:rsidP="00B557AC">
      <w:pPr>
        <w:rPr>
          <w:sz w:val="30"/>
        </w:rPr>
      </w:pPr>
      <w:r>
        <w:rPr>
          <w:sz w:val="30"/>
        </w:rPr>
        <w:t xml:space="preserve">            </w:t>
      </w:r>
      <w:r w:rsidR="00AF0C70" w:rsidRPr="006E54F4">
        <w:rPr>
          <w:b/>
          <w:sz w:val="30"/>
        </w:rPr>
        <w:t xml:space="preserve">Forgetting: </w:t>
      </w:r>
      <w:r w:rsidR="00AF0C70" w:rsidRPr="006E54F4">
        <w:rPr>
          <w:sz w:val="30"/>
        </w:rPr>
        <w:t>229-230: Why We Forget</w:t>
      </w:r>
    </w:p>
    <w:p w14:paraId="797A08A2" w14:textId="77777777" w:rsidR="00B557AC" w:rsidRPr="006E54F4" w:rsidRDefault="00B557AC" w:rsidP="00B557AC">
      <w:pPr>
        <w:rPr>
          <w:sz w:val="30"/>
        </w:rPr>
      </w:pPr>
      <w:r w:rsidRPr="006E54F4">
        <w:rPr>
          <w:b/>
          <w:sz w:val="30"/>
        </w:rPr>
        <w:t xml:space="preserve">            Improving memory</w:t>
      </w:r>
      <w:r w:rsidR="00AF0C70" w:rsidRPr="006E54F4">
        <w:rPr>
          <w:b/>
          <w:sz w:val="30"/>
        </w:rPr>
        <w:t xml:space="preserve">: </w:t>
      </w:r>
      <w:r w:rsidR="00822442" w:rsidRPr="006E54F4">
        <w:rPr>
          <w:sz w:val="30"/>
        </w:rPr>
        <w:t>xxxvi-xlix</w:t>
      </w:r>
      <w:r w:rsidR="00822442" w:rsidRPr="006E54F4">
        <w:rPr>
          <w:b/>
          <w:sz w:val="30"/>
        </w:rPr>
        <w:t xml:space="preserve">, </w:t>
      </w:r>
      <w:r w:rsidR="00822442" w:rsidRPr="006E54F4">
        <w:rPr>
          <w:sz w:val="30"/>
        </w:rPr>
        <w:t>233-234</w:t>
      </w:r>
    </w:p>
    <w:p w14:paraId="59AA23F7" w14:textId="77777777" w:rsidR="00B557AC" w:rsidRPr="006E54F4" w:rsidRDefault="00B557AC" w:rsidP="00B557AC">
      <w:pPr>
        <w:rPr>
          <w:sz w:val="30"/>
        </w:rPr>
      </w:pPr>
      <w:r w:rsidRPr="006E54F4">
        <w:rPr>
          <w:b/>
          <w:sz w:val="30"/>
        </w:rPr>
        <w:t xml:space="preserve">Unit 3.  Humanism:  </w:t>
      </w:r>
      <w:r w:rsidR="00822442" w:rsidRPr="006E54F4">
        <w:rPr>
          <w:sz w:val="30"/>
        </w:rPr>
        <w:t>19, 293-294, 404-406, 507-509</w:t>
      </w:r>
    </w:p>
    <w:p w14:paraId="6F3290F8" w14:textId="77777777" w:rsidR="00B557AC" w:rsidRPr="006E54F4" w:rsidRDefault="00B557AC" w:rsidP="00B557AC">
      <w:pPr>
        <w:rPr>
          <w:sz w:val="30"/>
        </w:rPr>
      </w:pPr>
      <w:r w:rsidRPr="006E54F4">
        <w:rPr>
          <w:sz w:val="30"/>
        </w:rPr>
        <w:t xml:space="preserve">              </w:t>
      </w:r>
      <w:r w:rsidRPr="006E54F4">
        <w:rPr>
          <w:b/>
          <w:sz w:val="30"/>
        </w:rPr>
        <w:t xml:space="preserve">Introduction: </w:t>
      </w:r>
      <w:r w:rsidR="00822442" w:rsidRPr="006E54F4">
        <w:rPr>
          <w:sz w:val="30"/>
        </w:rPr>
        <w:t>19: The Humanist Perspective</w:t>
      </w:r>
    </w:p>
    <w:p w14:paraId="01F07CEC" w14:textId="77777777" w:rsidR="00B557AC" w:rsidRPr="006E54F4" w:rsidRDefault="00B557AC" w:rsidP="00B557AC">
      <w:pPr>
        <w:rPr>
          <w:sz w:val="30"/>
        </w:rPr>
      </w:pPr>
      <w:r w:rsidRPr="006E54F4">
        <w:rPr>
          <w:b/>
          <w:sz w:val="30"/>
        </w:rPr>
        <w:lastRenderedPageBreak/>
        <w:t xml:space="preserve">              Maslow’s Hierarchy of Needs: </w:t>
      </w:r>
      <w:r w:rsidR="00822442" w:rsidRPr="006E54F4">
        <w:rPr>
          <w:sz w:val="30"/>
        </w:rPr>
        <w:t>293-294</w:t>
      </w:r>
    </w:p>
    <w:p w14:paraId="01F522E9" w14:textId="77777777" w:rsidR="00B557AC" w:rsidRPr="006E54F4" w:rsidRDefault="00B557AC" w:rsidP="00B557AC">
      <w:pPr>
        <w:rPr>
          <w:sz w:val="30"/>
        </w:rPr>
      </w:pPr>
      <w:r w:rsidRPr="006E54F4">
        <w:rPr>
          <w:sz w:val="30"/>
        </w:rPr>
        <w:t xml:space="preserve">              </w:t>
      </w:r>
      <w:r w:rsidRPr="006E54F4">
        <w:rPr>
          <w:b/>
          <w:sz w:val="30"/>
        </w:rPr>
        <w:t xml:space="preserve">Carl Rogers and </w:t>
      </w:r>
      <w:r w:rsidR="00822442" w:rsidRPr="006E54F4">
        <w:rPr>
          <w:b/>
          <w:sz w:val="30"/>
        </w:rPr>
        <w:t xml:space="preserve">Client </w:t>
      </w:r>
      <w:r w:rsidRPr="006E54F4">
        <w:rPr>
          <w:b/>
          <w:sz w:val="30"/>
        </w:rPr>
        <w:t xml:space="preserve">Centered Therapy: </w:t>
      </w:r>
      <w:r w:rsidR="00822442" w:rsidRPr="006E54F4">
        <w:rPr>
          <w:sz w:val="30"/>
        </w:rPr>
        <w:t>507-509: Humanistic Therapy</w:t>
      </w:r>
    </w:p>
    <w:p w14:paraId="3448E877" w14:textId="77777777" w:rsidR="00B557AC" w:rsidRPr="006E54F4" w:rsidRDefault="00B557AC" w:rsidP="00B557AC">
      <w:pPr>
        <w:rPr>
          <w:b/>
          <w:sz w:val="30"/>
        </w:rPr>
      </w:pPr>
      <w:r w:rsidRPr="006E54F4">
        <w:rPr>
          <w:b/>
          <w:sz w:val="30"/>
        </w:rPr>
        <w:t xml:space="preserve">              Peaceful Conflict Resolution</w:t>
      </w:r>
    </w:p>
    <w:p w14:paraId="6C0AE0F5" w14:textId="77777777" w:rsidR="00B557AC" w:rsidRPr="006E54F4" w:rsidRDefault="00B557AC" w:rsidP="00B557AC">
      <w:pPr>
        <w:rPr>
          <w:sz w:val="30"/>
        </w:rPr>
      </w:pPr>
      <w:r w:rsidRPr="006E54F4">
        <w:rPr>
          <w:b/>
          <w:sz w:val="30"/>
        </w:rPr>
        <w:t xml:space="preserve">Unit 4. Cognitive Psychology: </w:t>
      </w:r>
      <w:r w:rsidR="00822442" w:rsidRPr="006E54F4">
        <w:rPr>
          <w:sz w:val="30"/>
        </w:rPr>
        <w:t>10, Chapter 7</w:t>
      </w:r>
    </w:p>
    <w:p w14:paraId="7865175A" w14:textId="77777777" w:rsidR="00B557AC" w:rsidRPr="006E54F4" w:rsidRDefault="00B557AC" w:rsidP="00B557AC">
      <w:pPr>
        <w:rPr>
          <w:sz w:val="30"/>
        </w:rPr>
      </w:pPr>
      <w:r w:rsidRPr="006E54F4">
        <w:rPr>
          <w:sz w:val="30"/>
        </w:rPr>
        <w:t xml:space="preserve">             </w:t>
      </w:r>
      <w:r w:rsidRPr="006E54F4">
        <w:rPr>
          <w:b/>
          <w:sz w:val="30"/>
        </w:rPr>
        <w:t xml:space="preserve">Introduction: </w:t>
      </w:r>
      <w:r w:rsidR="00822442" w:rsidRPr="006E54F4">
        <w:rPr>
          <w:b/>
          <w:sz w:val="30"/>
        </w:rPr>
        <w:t xml:space="preserve">19: </w:t>
      </w:r>
      <w:r w:rsidR="00822442" w:rsidRPr="006E54F4">
        <w:rPr>
          <w:sz w:val="30"/>
        </w:rPr>
        <w:t xml:space="preserve">The Cognitive Perspective: </w:t>
      </w:r>
    </w:p>
    <w:p w14:paraId="593DDDBE" w14:textId="77777777" w:rsidR="0097136F" w:rsidRPr="006E54F4" w:rsidRDefault="00B557AC" w:rsidP="00B557AC">
      <w:pPr>
        <w:rPr>
          <w:sz w:val="30"/>
        </w:rPr>
      </w:pPr>
      <w:r w:rsidRPr="006E54F4">
        <w:rPr>
          <w:b/>
          <w:sz w:val="30"/>
        </w:rPr>
        <w:t xml:space="preserve">            </w:t>
      </w:r>
      <w:r w:rsidR="0097136F" w:rsidRPr="006E54F4">
        <w:rPr>
          <w:b/>
          <w:sz w:val="30"/>
        </w:rPr>
        <w:t xml:space="preserve"> Mental Images: </w:t>
      </w:r>
      <w:r w:rsidR="0097136F" w:rsidRPr="006E54F4">
        <w:rPr>
          <w:sz w:val="30"/>
        </w:rPr>
        <w:t>241-242</w:t>
      </w:r>
    </w:p>
    <w:p w14:paraId="35709A37" w14:textId="77777777" w:rsidR="00B557AC" w:rsidRPr="006E54F4" w:rsidRDefault="0097136F" w:rsidP="00B557AC">
      <w:pPr>
        <w:rPr>
          <w:sz w:val="30"/>
        </w:rPr>
      </w:pPr>
      <w:r w:rsidRPr="006E54F4">
        <w:rPr>
          <w:sz w:val="30"/>
        </w:rPr>
        <w:t xml:space="preserve">             </w:t>
      </w:r>
      <w:r w:rsidRPr="006E54F4">
        <w:rPr>
          <w:b/>
          <w:sz w:val="30"/>
        </w:rPr>
        <w:t xml:space="preserve">Algorithms and </w:t>
      </w:r>
      <w:proofErr w:type="spellStart"/>
      <w:r w:rsidRPr="006E54F4">
        <w:rPr>
          <w:b/>
          <w:sz w:val="30"/>
        </w:rPr>
        <w:t>Heuritstics</w:t>
      </w:r>
      <w:proofErr w:type="spellEnd"/>
      <w:r w:rsidRPr="006E54F4">
        <w:rPr>
          <w:b/>
          <w:sz w:val="30"/>
        </w:rPr>
        <w:t xml:space="preserve">: </w:t>
      </w:r>
      <w:r w:rsidRPr="006E54F4">
        <w:rPr>
          <w:sz w:val="30"/>
        </w:rPr>
        <w:t>243-245</w:t>
      </w:r>
      <w:r w:rsidR="00B557AC" w:rsidRPr="006E54F4">
        <w:rPr>
          <w:b/>
          <w:sz w:val="30"/>
        </w:rPr>
        <w:t xml:space="preserve"> </w:t>
      </w:r>
    </w:p>
    <w:p w14:paraId="3BD901CE" w14:textId="77777777" w:rsidR="00B557AC" w:rsidRPr="006E54F4" w:rsidRDefault="00B557AC" w:rsidP="00B557AC">
      <w:pPr>
        <w:rPr>
          <w:sz w:val="30"/>
        </w:rPr>
      </w:pPr>
      <w:r w:rsidRPr="006E54F4">
        <w:rPr>
          <w:b/>
          <w:sz w:val="30"/>
        </w:rPr>
        <w:t xml:space="preserve">             Solving</w:t>
      </w:r>
      <w:r w:rsidR="0097136F" w:rsidRPr="006E54F4">
        <w:rPr>
          <w:b/>
          <w:sz w:val="30"/>
        </w:rPr>
        <w:t xml:space="preserve"> Problems:</w:t>
      </w:r>
      <w:r w:rsidRPr="006E54F4">
        <w:rPr>
          <w:b/>
          <w:sz w:val="30"/>
        </w:rPr>
        <w:t xml:space="preserve"> </w:t>
      </w:r>
      <w:r w:rsidR="0097136F" w:rsidRPr="006E54F4">
        <w:rPr>
          <w:sz w:val="30"/>
        </w:rPr>
        <w:t>245-253</w:t>
      </w:r>
    </w:p>
    <w:p w14:paraId="0F26FCCD" w14:textId="77777777" w:rsidR="00B557AC" w:rsidRPr="006E54F4" w:rsidRDefault="00B557AC" w:rsidP="00B557AC">
      <w:pPr>
        <w:rPr>
          <w:sz w:val="30"/>
        </w:rPr>
      </w:pPr>
      <w:r w:rsidRPr="006E54F4">
        <w:rPr>
          <w:b/>
          <w:sz w:val="30"/>
        </w:rPr>
        <w:t xml:space="preserve">               </w:t>
      </w:r>
      <w:r w:rsidR="0097136F" w:rsidRPr="006E54F4">
        <w:rPr>
          <w:b/>
          <w:sz w:val="30"/>
        </w:rPr>
        <w:t xml:space="preserve">Representation of the Problem: </w:t>
      </w:r>
      <w:r w:rsidR="0097136F" w:rsidRPr="006E54F4">
        <w:rPr>
          <w:sz w:val="30"/>
        </w:rPr>
        <w:t xml:space="preserve">246-248: Preparation, Understanding and </w:t>
      </w:r>
    </w:p>
    <w:p w14:paraId="65BD0A74" w14:textId="77777777" w:rsidR="0097136F" w:rsidRPr="006E54F4" w:rsidRDefault="0097136F" w:rsidP="00B557AC">
      <w:pPr>
        <w:rPr>
          <w:sz w:val="30"/>
        </w:rPr>
      </w:pPr>
      <w:r w:rsidRPr="006E54F4">
        <w:rPr>
          <w:sz w:val="30"/>
        </w:rPr>
        <w:t xml:space="preserve">                   Diagnosing Problems</w:t>
      </w:r>
    </w:p>
    <w:p w14:paraId="2046F702" w14:textId="77777777" w:rsidR="0097136F" w:rsidRPr="006E54F4" w:rsidRDefault="0097136F" w:rsidP="00B557AC">
      <w:pPr>
        <w:rPr>
          <w:sz w:val="30"/>
        </w:rPr>
      </w:pPr>
      <w:r w:rsidRPr="006E54F4">
        <w:rPr>
          <w:sz w:val="30"/>
        </w:rPr>
        <w:t xml:space="preserve">               </w:t>
      </w:r>
      <w:r w:rsidRPr="006E54F4">
        <w:rPr>
          <w:b/>
          <w:sz w:val="30"/>
        </w:rPr>
        <w:t xml:space="preserve">Solutions: </w:t>
      </w:r>
      <w:r w:rsidRPr="006E54F4">
        <w:rPr>
          <w:sz w:val="30"/>
        </w:rPr>
        <w:t>248-251: Production: Generating Solutions</w:t>
      </w:r>
    </w:p>
    <w:p w14:paraId="5D7ECCA9" w14:textId="77777777" w:rsidR="00B557AC" w:rsidRPr="006E54F4" w:rsidRDefault="00B557AC" w:rsidP="00B557AC">
      <w:pPr>
        <w:rPr>
          <w:sz w:val="30"/>
        </w:rPr>
      </w:pPr>
      <w:r w:rsidRPr="006E54F4">
        <w:rPr>
          <w:sz w:val="30"/>
        </w:rPr>
        <w:t xml:space="preserve">               </w:t>
      </w:r>
      <w:r w:rsidRPr="006E54F4">
        <w:rPr>
          <w:b/>
          <w:sz w:val="30"/>
        </w:rPr>
        <w:t xml:space="preserve">Obstacles to Problem Solving: </w:t>
      </w:r>
      <w:r w:rsidR="0097136F" w:rsidRPr="006E54F4">
        <w:rPr>
          <w:sz w:val="30"/>
        </w:rPr>
        <w:t>251-253: Impediments to Solutions</w:t>
      </w:r>
    </w:p>
    <w:p w14:paraId="647E4D6D" w14:textId="77777777" w:rsidR="0097136F" w:rsidRPr="006E54F4" w:rsidRDefault="0097136F" w:rsidP="00B557AC">
      <w:pPr>
        <w:rPr>
          <w:b/>
          <w:sz w:val="30"/>
        </w:rPr>
      </w:pPr>
      <w:r w:rsidRPr="006E54F4">
        <w:rPr>
          <w:sz w:val="30"/>
        </w:rPr>
        <w:t xml:space="preserve">                  </w:t>
      </w:r>
      <w:r w:rsidR="00805699" w:rsidRPr="006E54F4">
        <w:rPr>
          <w:b/>
          <w:sz w:val="30"/>
        </w:rPr>
        <w:t>Logical Fallacies:</w:t>
      </w:r>
    </w:p>
    <w:p w14:paraId="5C6D4D3A" w14:textId="77777777" w:rsidR="00805699" w:rsidRPr="006E54F4" w:rsidRDefault="00805699" w:rsidP="00B557AC">
      <w:pPr>
        <w:rPr>
          <w:sz w:val="30"/>
        </w:rPr>
      </w:pPr>
      <w:r w:rsidRPr="006E54F4">
        <w:rPr>
          <w:b/>
          <w:sz w:val="30"/>
        </w:rPr>
        <w:t xml:space="preserve">                    </w:t>
      </w:r>
      <w:r w:rsidRPr="006E54F4">
        <w:rPr>
          <w:sz w:val="30"/>
        </w:rPr>
        <w:t>Overgeneralization</w:t>
      </w:r>
    </w:p>
    <w:p w14:paraId="683882DC" w14:textId="77777777" w:rsidR="00805699" w:rsidRPr="006E54F4" w:rsidRDefault="00805699" w:rsidP="00B557AC">
      <w:pPr>
        <w:rPr>
          <w:sz w:val="30"/>
        </w:rPr>
      </w:pPr>
      <w:r w:rsidRPr="006E54F4">
        <w:rPr>
          <w:sz w:val="30"/>
        </w:rPr>
        <w:t xml:space="preserve">                    False Cause</w:t>
      </w:r>
    </w:p>
    <w:p w14:paraId="5B011520" w14:textId="77777777" w:rsidR="00805699" w:rsidRPr="006E54F4" w:rsidRDefault="00805699" w:rsidP="00B557AC">
      <w:pPr>
        <w:rPr>
          <w:sz w:val="30"/>
        </w:rPr>
      </w:pPr>
      <w:r w:rsidRPr="006E54F4">
        <w:rPr>
          <w:sz w:val="30"/>
        </w:rPr>
        <w:t xml:space="preserve">                    Drawing Cause from Correlation</w:t>
      </w:r>
    </w:p>
    <w:p w14:paraId="53945958" w14:textId="77777777" w:rsidR="00805699" w:rsidRPr="006E54F4" w:rsidRDefault="00805699" w:rsidP="00B557AC">
      <w:pPr>
        <w:rPr>
          <w:sz w:val="30"/>
        </w:rPr>
      </w:pPr>
      <w:r w:rsidRPr="006E54F4">
        <w:rPr>
          <w:sz w:val="30"/>
        </w:rPr>
        <w:t xml:space="preserve">                    Affirming the Consequent</w:t>
      </w:r>
    </w:p>
    <w:p w14:paraId="7D34744F" w14:textId="77777777" w:rsidR="00805699" w:rsidRPr="006E54F4" w:rsidRDefault="00805699" w:rsidP="00B557AC">
      <w:pPr>
        <w:rPr>
          <w:sz w:val="30"/>
        </w:rPr>
      </w:pPr>
      <w:r w:rsidRPr="006E54F4">
        <w:rPr>
          <w:sz w:val="30"/>
        </w:rPr>
        <w:t xml:space="preserve">                    Confirmation Bias: 252-253: Inaccurate Evaluation of Solutions  </w:t>
      </w:r>
    </w:p>
    <w:p w14:paraId="605EF7C1" w14:textId="77777777" w:rsidR="009E3F8C" w:rsidRDefault="00805699" w:rsidP="00B557AC">
      <w:pPr>
        <w:rPr>
          <w:sz w:val="30"/>
        </w:rPr>
      </w:pPr>
      <w:r w:rsidRPr="006E54F4">
        <w:rPr>
          <w:sz w:val="30"/>
        </w:rPr>
        <w:t xml:space="preserve">               </w:t>
      </w:r>
      <w:r w:rsidR="0097136F" w:rsidRPr="006E54F4">
        <w:rPr>
          <w:b/>
          <w:sz w:val="30"/>
        </w:rPr>
        <w:t>Language, Thought and Culture</w:t>
      </w:r>
      <w:r w:rsidR="0097136F" w:rsidRPr="006E54F4">
        <w:rPr>
          <w:sz w:val="30"/>
        </w:rPr>
        <w:t xml:space="preserve">. 259-262: Understanding Language </w:t>
      </w:r>
    </w:p>
    <w:p w14:paraId="36538719" w14:textId="77777777" w:rsidR="0097136F" w:rsidRPr="006E54F4" w:rsidRDefault="009E3F8C" w:rsidP="00B557AC">
      <w:pPr>
        <w:rPr>
          <w:sz w:val="30"/>
        </w:rPr>
      </w:pPr>
      <w:r>
        <w:rPr>
          <w:sz w:val="30"/>
        </w:rPr>
        <w:t xml:space="preserve">                 </w:t>
      </w:r>
      <w:r w:rsidR="0097136F" w:rsidRPr="006E54F4">
        <w:rPr>
          <w:sz w:val="30"/>
        </w:rPr>
        <w:t>Acquisition</w:t>
      </w:r>
    </w:p>
    <w:p w14:paraId="3D7297B5" w14:textId="77777777" w:rsidR="0097136F" w:rsidRPr="006E54F4" w:rsidRDefault="0097136F" w:rsidP="00B557AC">
      <w:pPr>
        <w:rPr>
          <w:sz w:val="30"/>
        </w:rPr>
      </w:pPr>
      <w:r w:rsidRPr="006E54F4">
        <w:rPr>
          <w:sz w:val="30"/>
        </w:rPr>
        <w:t xml:space="preserve">               </w:t>
      </w:r>
      <w:r w:rsidRPr="006E54F4">
        <w:rPr>
          <w:b/>
          <w:sz w:val="30"/>
        </w:rPr>
        <w:t xml:space="preserve">Animals: </w:t>
      </w:r>
      <w:r w:rsidRPr="006E54F4">
        <w:rPr>
          <w:sz w:val="30"/>
        </w:rPr>
        <w:t>262</w:t>
      </w:r>
    </w:p>
    <w:p w14:paraId="7032DB7C" w14:textId="77777777" w:rsidR="00805699" w:rsidRPr="006E54F4" w:rsidRDefault="00805699" w:rsidP="00B557AC">
      <w:pPr>
        <w:rPr>
          <w:sz w:val="30"/>
        </w:rPr>
      </w:pPr>
      <w:r w:rsidRPr="006E54F4">
        <w:rPr>
          <w:sz w:val="30"/>
        </w:rPr>
        <w:t xml:space="preserve">               </w:t>
      </w:r>
      <w:r w:rsidRPr="006E54F4">
        <w:rPr>
          <w:b/>
          <w:sz w:val="30"/>
        </w:rPr>
        <w:t xml:space="preserve">Creativity and Problem Solving: </w:t>
      </w:r>
      <w:r w:rsidRPr="006E54F4">
        <w:rPr>
          <w:sz w:val="30"/>
        </w:rPr>
        <w:t>253-255</w:t>
      </w:r>
    </w:p>
    <w:p w14:paraId="6A1B10FE" w14:textId="77777777" w:rsidR="00B557AC" w:rsidRPr="006E54F4" w:rsidRDefault="00B557AC" w:rsidP="00B557AC">
      <w:pPr>
        <w:rPr>
          <w:b/>
          <w:sz w:val="30"/>
        </w:rPr>
      </w:pPr>
      <w:r w:rsidRPr="006E54F4">
        <w:rPr>
          <w:sz w:val="30"/>
        </w:rPr>
        <w:t xml:space="preserve">               </w:t>
      </w:r>
      <w:r w:rsidRPr="006E54F4">
        <w:rPr>
          <w:b/>
          <w:sz w:val="30"/>
        </w:rPr>
        <w:t xml:space="preserve">Intelligence: </w:t>
      </w:r>
      <w:r w:rsidR="00805699" w:rsidRPr="006E54F4">
        <w:rPr>
          <w:sz w:val="30"/>
        </w:rPr>
        <w:t>266-282</w:t>
      </w:r>
    </w:p>
    <w:p w14:paraId="2B67BE4F" w14:textId="77777777" w:rsidR="00805699" w:rsidRPr="006E54F4" w:rsidRDefault="00805699" w:rsidP="00B557AC">
      <w:pPr>
        <w:rPr>
          <w:sz w:val="30"/>
        </w:rPr>
      </w:pPr>
      <w:r w:rsidRPr="006E54F4">
        <w:rPr>
          <w:b/>
          <w:sz w:val="30"/>
        </w:rPr>
        <w:t xml:space="preserve">               Theories of Intelligence: </w:t>
      </w:r>
      <w:r w:rsidRPr="006E54F4">
        <w:rPr>
          <w:sz w:val="30"/>
        </w:rPr>
        <w:t>267-272</w:t>
      </w:r>
    </w:p>
    <w:p w14:paraId="45FCB4F7" w14:textId="77777777" w:rsidR="00894346" w:rsidRPr="006E54F4" w:rsidRDefault="00B557AC" w:rsidP="00B557AC">
      <w:pPr>
        <w:rPr>
          <w:sz w:val="30"/>
        </w:rPr>
      </w:pPr>
      <w:r w:rsidRPr="006E54F4">
        <w:rPr>
          <w:b/>
          <w:sz w:val="30"/>
        </w:rPr>
        <w:t xml:space="preserve">               Intelligence Tests: </w:t>
      </w:r>
      <w:r w:rsidR="00894346" w:rsidRPr="006E54F4">
        <w:rPr>
          <w:sz w:val="30"/>
        </w:rPr>
        <w:t>272-279: Assessing Intelligence</w:t>
      </w:r>
    </w:p>
    <w:p w14:paraId="0AB74086" w14:textId="77777777" w:rsidR="00894346" w:rsidRPr="006E54F4" w:rsidRDefault="00B557AC" w:rsidP="00B557AC">
      <w:pPr>
        <w:rPr>
          <w:sz w:val="30"/>
        </w:rPr>
      </w:pPr>
      <w:r w:rsidRPr="006E54F4">
        <w:rPr>
          <w:sz w:val="30"/>
        </w:rPr>
        <w:t xml:space="preserve">               </w:t>
      </w:r>
      <w:r w:rsidRPr="006E54F4">
        <w:rPr>
          <w:b/>
          <w:sz w:val="30"/>
        </w:rPr>
        <w:t xml:space="preserve">Heredity, Environment and Intelligence: </w:t>
      </w:r>
      <w:r w:rsidR="00894346" w:rsidRPr="006E54F4">
        <w:rPr>
          <w:sz w:val="30"/>
        </w:rPr>
        <w:t>280-282</w:t>
      </w:r>
    </w:p>
    <w:p w14:paraId="33331186" w14:textId="77777777" w:rsidR="00B557AC" w:rsidRPr="006E54F4" w:rsidRDefault="00B557AC" w:rsidP="00B557AC">
      <w:pPr>
        <w:rPr>
          <w:sz w:val="30"/>
        </w:rPr>
      </w:pPr>
      <w:r w:rsidRPr="006E54F4">
        <w:rPr>
          <w:b/>
          <w:sz w:val="30"/>
        </w:rPr>
        <w:t xml:space="preserve">Unit 5. Biology: </w:t>
      </w:r>
      <w:r w:rsidR="002B48BD" w:rsidRPr="006E54F4">
        <w:rPr>
          <w:sz w:val="30"/>
        </w:rPr>
        <w:t>17, Chapter 2, 213-215</w:t>
      </w:r>
    </w:p>
    <w:p w14:paraId="4934080A" w14:textId="77777777" w:rsidR="00B557AC" w:rsidRPr="006E54F4" w:rsidRDefault="00B557AC" w:rsidP="00B557AC">
      <w:pPr>
        <w:rPr>
          <w:sz w:val="30"/>
        </w:rPr>
      </w:pPr>
      <w:r w:rsidRPr="006E54F4">
        <w:rPr>
          <w:sz w:val="30"/>
        </w:rPr>
        <w:t xml:space="preserve">            </w:t>
      </w:r>
      <w:r w:rsidR="002B48BD" w:rsidRPr="006E54F4">
        <w:rPr>
          <w:b/>
          <w:sz w:val="30"/>
        </w:rPr>
        <w:t xml:space="preserve">Introduction. </w:t>
      </w:r>
      <w:r w:rsidR="002B48BD" w:rsidRPr="006E54F4">
        <w:rPr>
          <w:sz w:val="30"/>
        </w:rPr>
        <w:t>17: The Neuroscience Perspective</w:t>
      </w:r>
    </w:p>
    <w:p w14:paraId="6C25309C" w14:textId="77777777" w:rsidR="00B557AC" w:rsidRPr="006E54F4" w:rsidRDefault="00B557AC" w:rsidP="00B557AC">
      <w:pPr>
        <w:rPr>
          <w:sz w:val="30"/>
        </w:rPr>
      </w:pPr>
      <w:r w:rsidRPr="006E54F4">
        <w:rPr>
          <w:b/>
          <w:sz w:val="30"/>
        </w:rPr>
        <w:t xml:space="preserve">            Neural Plasticity and Neurogenesis: </w:t>
      </w:r>
      <w:r w:rsidR="002B48BD" w:rsidRPr="006E54F4">
        <w:rPr>
          <w:sz w:val="30"/>
        </w:rPr>
        <w:t>77-78</w:t>
      </w:r>
    </w:p>
    <w:p w14:paraId="69C6CDBA" w14:textId="77777777" w:rsidR="00B557AC" w:rsidRPr="006E54F4" w:rsidRDefault="00B557AC" w:rsidP="00B557AC">
      <w:pPr>
        <w:rPr>
          <w:sz w:val="30"/>
        </w:rPr>
      </w:pPr>
      <w:r w:rsidRPr="006E54F4">
        <w:rPr>
          <w:sz w:val="30"/>
        </w:rPr>
        <w:t xml:space="preserve">            </w:t>
      </w:r>
      <w:r w:rsidRPr="006E54F4">
        <w:rPr>
          <w:b/>
          <w:sz w:val="30"/>
        </w:rPr>
        <w:t xml:space="preserve">The Organization of the Nervous System: </w:t>
      </w:r>
      <w:r w:rsidR="002B48BD" w:rsidRPr="006E54F4">
        <w:rPr>
          <w:sz w:val="30"/>
        </w:rPr>
        <w:t>60-62</w:t>
      </w:r>
    </w:p>
    <w:p w14:paraId="0ACF388F" w14:textId="77777777" w:rsidR="00B557AC" w:rsidRPr="006E54F4" w:rsidRDefault="00B557AC" w:rsidP="00B557AC">
      <w:pPr>
        <w:rPr>
          <w:sz w:val="30"/>
        </w:rPr>
      </w:pPr>
      <w:r w:rsidRPr="006E54F4">
        <w:rPr>
          <w:sz w:val="30"/>
        </w:rPr>
        <w:t xml:space="preserve">            </w:t>
      </w:r>
      <w:r w:rsidR="006045E0" w:rsidRPr="006E54F4">
        <w:rPr>
          <w:sz w:val="30"/>
        </w:rPr>
        <w:t xml:space="preserve">  </w:t>
      </w:r>
      <w:r w:rsidRPr="006E54F4">
        <w:rPr>
          <w:b/>
          <w:sz w:val="30"/>
        </w:rPr>
        <w:t>Autonomic Nervous System</w:t>
      </w:r>
      <w:r w:rsidR="002B48BD" w:rsidRPr="006E54F4">
        <w:rPr>
          <w:b/>
          <w:sz w:val="30"/>
        </w:rPr>
        <w:t>:</w:t>
      </w:r>
      <w:r w:rsidR="006045E0" w:rsidRPr="006E54F4">
        <w:rPr>
          <w:b/>
          <w:sz w:val="30"/>
        </w:rPr>
        <w:t xml:space="preserve"> </w:t>
      </w:r>
      <w:r w:rsidR="002B48BD" w:rsidRPr="006E54F4">
        <w:rPr>
          <w:sz w:val="30"/>
        </w:rPr>
        <w:t>62-63</w:t>
      </w:r>
    </w:p>
    <w:p w14:paraId="4AB96D36" w14:textId="77777777" w:rsidR="006045E0" w:rsidRPr="006E54F4" w:rsidRDefault="006045E0" w:rsidP="00B557AC">
      <w:pPr>
        <w:rPr>
          <w:b/>
          <w:sz w:val="30"/>
        </w:rPr>
      </w:pPr>
      <w:r w:rsidRPr="006E54F4">
        <w:rPr>
          <w:sz w:val="30"/>
        </w:rPr>
        <w:t xml:space="preserve">              </w:t>
      </w:r>
      <w:r w:rsidRPr="006E54F4">
        <w:rPr>
          <w:b/>
          <w:sz w:val="30"/>
        </w:rPr>
        <w:t xml:space="preserve">Endocrine System: </w:t>
      </w:r>
      <w:r w:rsidRPr="006E54F4">
        <w:rPr>
          <w:sz w:val="30"/>
        </w:rPr>
        <w:t>64-66</w:t>
      </w:r>
      <w:r w:rsidRPr="006E54F4">
        <w:rPr>
          <w:b/>
          <w:sz w:val="30"/>
        </w:rPr>
        <w:t xml:space="preserve"> </w:t>
      </w:r>
    </w:p>
    <w:p w14:paraId="469F9159" w14:textId="77777777" w:rsidR="00B557AC" w:rsidRPr="006E54F4" w:rsidRDefault="00B557AC" w:rsidP="00B557AC">
      <w:pPr>
        <w:rPr>
          <w:sz w:val="30"/>
        </w:rPr>
      </w:pPr>
      <w:r w:rsidRPr="006E54F4">
        <w:rPr>
          <w:sz w:val="30"/>
        </w:rPr>
        <w:t xml:space="preserve">    </w:t>
      </w:r>
      <w:r w:rsidRPr="006E54F4">
        <w:rPr>
          <w:b/>
          <w:sz w:val="30"/>
        </w:rPr>
        <w:t xml:space="preserve">        The Cerebral Cortex: </w:t>
      </w:r>
      <w:r w:rsidR="006045E0" w:rsidRPr="006E54F4">
        <w:rPr>
          <w:sz w:val="30"/>
        </w:rPr>
        <w:t>73-77</w:t>
      </w:r>
    </w:p>
    <w:p w14:paraId="7297F046" w14:textId="77777777" w:rsidR="00B557AC" w:rsidRPr="006E54F4" w:rsidRDefault="00B557AC" w:rsidP="00B557AC">
      <w:pPr>
        <w:rPr>
          <w:sz w:val="30"/>
        </w:rPr>
      </w:pPr>
      <w:r w:rsidRPr="006E54F4">
        <w:rPr>
          <w:sz w:val="30"/>
        </w:rPr>
        <w:t xml:space="preserve">  </w:t>
      </w:r>
      <w:r w:rsidRPr="006E54F4">
        <w:rPr>
          <w:b/>
          <w:sz w:val="30"/>
        </w:rPr>
        <w:t xml:space="preserve">          The Central Core: </w:t>
      </w:r>
      <w:r w:rsidR="006045E0" w:rsidRPr="006E54F4">
        <w:rPr>
          <w:sz w:val="30"/>
        </w:rPr>
        <w:t>70-73</w:t>
      </w:r>
    </w:p>
    <w:p w14:paraId="49E9B1AE" w14:textId="77777777" w:rsidR="00B557AC" w:rsidRPr="006E54F4" w:rsidRDefault="00B557AC" w:rsidP="00B557AC">
      <w:pPr>
        <w:rPr>
          <w:sz w:val="30"/>
        </w:rPr>
      </w:pPr>
      <w:r w:rsidRPr="006E54F4">
        <w:rPr>
          <w:sz w:val="30"/>
        </w:rPr>
        <w:t xml:space="preserve">            </w:t>
      </w:r>
      <w:r w:rsidRPr="006E54F4">
        <w:rPr>
          <w:b/>
          <w:sz w:val="30"/>
        </w:rPr>
        <w:t xml:space="preserve">  </w:t>
      </w:r>
      <w:r w:rsidR="006045E0" w:rsidRPr="006E54F4">
        <w:rPr>
          <w:b/>
          <w:sz w:val="30"/>
        </w:rPr>
        <w:t>The Limbic System: 72-73</w:t>
      </w:r>
    </w:p>
    <w:p w14:paraId="25522A9E" w14:textId="77777777" w:rsidR="00B557AC" w:rsidRPr="006E54F4" w:rsidRDefault="00B557AC" w:rsidP="00B557AC">
      <w:pPr>
        <w:rPr>
          <w:sz w:val="30"/>
        </w:rPr>
      </w:pPr>
      <w:r w:rsidRPr="006E54F4">
        <w:rPr>
          <w:sz w:val="30"/>
        </w:rPr>
        <w:t xml:space="preserve">            </w:t>
      </w:r>
      <w:r w:rsidRPr="006E54F4">
        <w:rPr>
          <w:b/>
          <w:sz w:val="30"/>
        </w:rPr>
        <w:t xml:space="preserve">Memory: </w:t>
      </w:r>
      <w:r w:rsidR="006045E0" w:rsidRPr="006E54F4">
        <w:rPr>
          <w:sz w:val="30"/>
        </w:rPr>
        <w:t>213-215: The Neuroscience of Memory</w:t>
      </w:r>
    </w:p>
    <w:p w14:paraId="5C39B109" w14:textId="77777777" w:rsidR="00B557AC" w:rsidRPr="006E54F4" w:rsidRDefault="00B557AC" w:rsidP="00B557AC">
      <w:pPr>
        <w:rPr>
          <w:sz w:val="30"/>
        </w:rPr>
      </w:pPr>
      <w:r w:rsidRPr="006E54F4">
        <w:rPr>
          <w:sz w:val="30"/>
        </w:rPr>
        <w:t xml:space="preserve">            </w:t>
      </w:r>
      <w:r w:rsidRPr="006E54F4">
        <w:rPr>
          <w:b/>
          <w:sz w:val="30"/>
        </w:rPr>
        <w:t xml:space="preserve">Hemispheric Specialization: </w:t>
      </w:r>
      <w:r w:rsidR="006045E0" w:rsidRPr="006E54F4">
        <w:rPr>
          <w:sz w:val="30"/>
        </w:rPr>
        <w:t>78-81</w:t>
      </w:r>
    </w:p>
    <w:p w14:paraId="2C49849B" w14:textId="77777777" w:rsidR="00B557AC" w:rsidRPr="006E54F4" w:rsidRDefault="00B557AC" w:rsidP="00B557AC">
      <w:pPr>
        <w:rPr>
          <w:sz w:val="30"/>
        </w:rPr>
      </w:pPr>
      <w:r w:rsidRPr="006E54F4">
        <w:rPr>
          <w:b/>
          <w:sz w:val="30"/>
        </w:rPr>
        <w:t xml:space="preserve">            Neurons</w:t>
      </w:r>
      <w:r w:rsidR="006045E0" w:rsidRPr="006E54F4">
        <w:rPr>
          <w:b/>
          <w:sz w:val="30"/>
        </w:rPr>
        <w:t xml:space="preserve"> and Neurotransmitters: </w:t>
      </w:r>
      <w:r w:rsidR="006045E0" w:rsidRPr="006E54F4">
        <w:rPr>
          <w:sz w:val="30"/>
        </w:rPr>
        <w:t>51-58</w:t>
      </w:r>
    </w:p>
    <w:p w14:paraId="1B70FC16" w14:textId="77777777" w:rsidR="009E3F8C" w:rsidRDefault="00B557AC" w:rsidP="00B557AC">
      <w:pPr>
        <w:rPr>
          <w:sz w:val="30"/>
        </w:rPr>
      </w:pPr>
      <w:r w:rsidRPr="006E54F4">
        <w:rPr>
          <w:b/>
          <w:sz w:val="30"/>
        </w:rPr>
        <w:t xml:space="preserve">            Tools for Studying the Brain: </w:t>
      </w:r>
      <w:r w:rsidR="00E23A81" w:rsidRPr="006E54F4">
        <w:rPr>
          <w:sz w:val="30"/>
        </w:rPr>
        <w:t xml:space="preserve">68-70: Studying the Brain’s Structure and </w:t>
      </w:r>
    </w:p>
    <w:p w14:paraId="5883A04C" w14:textId="77777777" w:rsidR="00B557AC" w:rsidRPr="006E54F4" w:rsidRDefault="009E3F8C" w:rsidP="00B557AC">
      <w:pPr>
        <w:rPr>
          <w:sz w:val="30"/>
        </w:rPr>
      </w:pPr>
      <w:r>
        <w:rPr>
          <w:sz w:val="30"/>
        </w:rPr>
        <w:lastRenderedPageBreak/>
        <w:t xml:space="preserve">              </w:t>
      </w:r>
      <w:r w:rsidR="00E23A81" w:rsidRPr="006E54F4">
        <w:rPr>
          <w:sz w:val="30"/>
        </w:rPr>
        <w:t>Functions</w:t>
      </w:r>
    </w:p>
    <w:p w14:paraId="4CA96850" w14:textId="77777777" w:rsidR="00B557AC" w:rsidRPr="006E54F4" w:rsidRDefault="00B557AC" w:rsidP="00B557AC">
      <w:pPr>
        <w:rPr>
          <w:sz w:val="30"/>
        </w:rPr>
      </w:pPr>
      <w:r w:rsidRPr="006E54F4">
        <w:rPr>
          <w:b/>
          <w:sz w:val="30"/>
        </w:rPr>
        <w:t xml:space="preserve">Unit 6. Overview: </w:t>
      </w:r>
      <w:r w:rsidRPr="006E54F4">
        <w:rPr>
          <w:sz w:val="30"/>
        </w:rPr>
        <w:t>Chapter 1</w:t>
      </w:r>
      <w:r w:rsidR="00E23A81" w:rsidRPr="006E54F4">
        <w:rPr>
          <w:sz w:val="30"/>
        </w:rPr>
        <w:t>, 63-64</w:t>
      </w:r>
    </w:p>
    <w:p w14:paraId="1A13A3B3" w14:textId="77777777" w:rsidR="00B557AC" w:rsidRPr="006E54F4" w:rsidRDefault="00B557AC" w:rsidP="00B557AC">
      <w:pPr>
        <w:rPr>
          <w:sz w:val="30"/>
        </w:rPr>
      </w:pPr>
      <w:r w:rsidRPr="006E54F4">
        <w:rPr>
          <w:b/>
          <w:sz w:val="30"/>
        </w:rPr>
        <w:t xml:space="preserve">             Theoretical Perspectives: </w:t>
      </w:r>
      <w:r w:rsidR="00E23A81" w:rsidRPr="006E54F4">
        <w:rPr>
          <w:sz w:val="30"/>
        </w:rPr>
        <w:t>8-9, 16-19</w:t>
      </w:r>
    </w:p>
    <w:p w14:paraId="7E7BCD4F" w14:textId="77777777" w:rsidR="00B557AC" w:rsidRPr="006E54F4" w:rsidRDefault="00B557AC" w:rsidP="00B557AC">
      <w:pPr>
        <w:rPr>
          <w:sz w:val="30"/>
        </w:rPr>
      </w:pPr>
      <w:r w:rsidRPr="006E54F4">
        <w:rPr>
          <w:sz w:val="30"/>
        </w:rPr>
        <w:t xml:space="preserve">                Psychoanalysis, Behaviorism, Humanism, Cognitive Psychology,</w:t>
      </w:r>
    </w:p>
    <w:p w14:paraId="6E80543F" w14:textId="77777777" w:rsidR="009E3F8C" w:rsidRDefault="00B557AC" w:rsidP="00B557AC">
      <w:pPr>
        <w:rPr>
          <w:sz w:val="30"/>
        </w:rPr>
      </w:pPr>
      <w:r w:rsidRPr="006E54F4">
        <w:rPr>
          <w:sz w:val="30"/>
        </w:rPr>
        <w:t xml:space="preserve">                Biology</w:t>
      </w:r>
      <w:r w:rsidR="00E23A81" w:rsidRPr="006E54F4">
        <w:rPr>
          <w:sz w:val="30"/>
        </w:rPr>
        <w:t>, Evolutionary Psychology, Multicultural Psychology,</w:t>
      </w:r>
      <w:r w:rsidRPr="006E54F4">
        <w:rPr>
          <w:sz w:val="30"/>
        </w:rPr>
        <w:t xml:space="preserve"> Positive </w:t>
      </w:r>
    </w:p>
    <w:p w14:paraId="4C2CDB2A" w14:textId="77777777" w:rsidR="00B557AC" w:rsidRPr="006E54F4" w:rsidRDefault="009E3F8C" w:rsidP="00B557AC">
      <w:pPr>
        <w:rPr>
          <w:sz w:val="30"/>
        </w:rPr>
      </w:pPr>
      <w:r>
        <w:rPr>
          <w:sz w:val="30"/>
        </w:rPr>
        <w:t xml:space="preserve">                  </w:t>
      </w:r>
      <w:r w:rsidR="00B557AC" w:rsidRPr="006E54F4">
        <w:rPr>
          <w:sz w:val="30"/>
        </w:rPr>
        <w:t>Psychology</w:t>
      </w:r>
      <w:r w:rsidR="00E23A81" w:rsidRPr="006E54F4">
        <w:rPr>
          <w:sz w:val="30"/>
        </w:rPr>
        <w:t>,</w:t>
      </w:r>
    </w:p>
    <w:p w14:paraId="6FE0B1D9" w14:textId="77777777" w:rsidR="00E23A81" w:rsidRPr="006E54F4" w:rsidRDefault="00E23A81" w:rsidP="00B557AC">
      <w:pPr>
        <w:rPr>
          <w:sz w:val="30"/>
        </w:rPr>
      </w:pPr>
      <w:r w:rsidRPr="006E54F4">
        <w:rPr>
          <w:sz w:val="30"/>
        </w:rPr>
        <w:t xml:space="preserve">                </w:t>
      </w:r>
      <w:r w:rsidR="00562CC2" w:rsidRPr="006E54F4">
        <w:rPr>
          <w:sz w:val="30"/>
        </w:rPr>
        <w:t>Behavioral Genetics, Clinical Neuropsychology</w:t>
      </w:r>
    </w:p>
    <w:p w14:paraId="1A13B8A3" w14:textId="77777777" w:rsidR="00B557AC" w:rsidRPr="006E54F4" w:rsidRDefault="00B557AC" w:rsidP="00B557AC">
      <w:pPr>
        <w:rPr>
          <w:sz w:val="30"/>
        </w:rPr>
      </w:pPr>
      <w:r w:rsidRPr="006E54F4">
        <w:rPr>
          <w:b/>
          <w:sz w:val="30"/>
        </w:rPr>
        <w:t xml:space="preserve">             Research Methods: </w:t>
      </w:r>
      <w:r w:rsidR="009120E6" w:rsidRPr="006E54F4">
        <w:rPr>
          <w:sz w:val="30"/>
        </w:rPr>
        <w:t>26-38, 43-44</w:t>
      </w:r>
    </w:p>
    <w:p w14:paraId="019F00C9" w14:textId="77777777" w:rsidR="00B557AC" w:rsidRPr="006E54F4" w:rsidRDefault="00B557AC" w:rsidP="00B557AC">
      <w:pPr>
        <w:rPr>
          <w:sz w:val="30"/>
        </w:rPr>
      </w:pPr>
      <w:r w:rsidRPr="006E54F4">
        <w:rPr>
          <w:sz w:val="30"/>
        </w:rPr>
        <w:t xml:space="preserve">                Case Study, Survey, Observation, Correlation, Experiment</w:t>
      </w:r>
    </w:p>
    <w:p w14:paraId="4BEDE201" w14:textId="77777777" w:rsidR="00B557AC" w:rsidRPr="006E54F4" w:rsidRDefault="00B557AC" w:rsidP="00B557AC">
      <w:pPr>
        <w:rPr>
          <w:sz w:val="30"/>
        </w:rPr>
      </w:pPr>
      <w:r w:rsidRPr="006E54F4">
        <w:rPr>
          <w:sz w:val="30"/>
        </w:rPr>
        <w:t xml:space="preserve">             </w:t>
      </w:r>
      <w:r w:rsidRPr="006E54F4">
        <w:rPr>
          <w:b/>
          <w:sz w:val="30"/>
        </w:rPr>
        <w:t>Research Ethics</w:t>
      </w:r>
      <w:r w:rsidR="009120E6" w:rsidRPr="006E54F4">
        <w:rPr>
          <w:b/>
          <w:sz w:val="30"/>
        </w:rPr>
        <w:t xml:space="preserve">: </w:t>
      </w:r>
      <w:r w:rsidR="009120E6" w:rsidRPr="006E54F4">
        <w:rPr>
          <w:sz w:val="30"/>
        </w:rPr>
        <w:t>40-43</w:t>
      </w:r>
    </w:p>
    <w:p w14:paraId="0004290B" w14:textId="77777777" w:rsidR="009120E6" w:rsidRPr="006E54F4" w:rsidRDefault="009120E6" w:rsidP="00B557AC">
      <w:pPr>
        <w:rPr>
          <w:sz w:val="30"/>
        </w:rPr>
      </w:pPr>
    </w:p>
    <w:p w14:paraId="3AA7406C" w14:textId="77777777" w:rsidR="00B557AC" w:rsidRPr="006E54F4" w:rsidRDefault="00B557AC" w:rsidP="00B557AC">
      <w:pPr>
        <w:rPr>
          <w:b/>
          <w:sz w:val="30"/>
        </w:rPr>
      </w:pPr>
      <w:r w:rsidRPr="006E54F4">
        <w:rPr>
          <w:b/>
          <w:sz w:val="30"/>
        </w:rPr>
        <w:t>Midterm</w:t>
      </w:r>
    </w:p>
    <w:p w14:paraId="3D5F3645" w14:textId="77777777" w:rsidR="009120E6" w:rsidRPr="006E54F4" w:rsidRDefault="009120E6" w:rsidP="00B557AC">
      <w:pPr>
        <w:rPr>
          <w:b/>
          <w:sz w:val="30"/>
        </w:rPr>
      </w:pPr>
    </w:p>
    <w:p w14:paraId="08B1BDE7" w14:textId="77777777" w:rsidR="00B557AC" w:rsidRPr="006E54F4" w:rsidRDefault="00B557AC" w:rsidP="00B557AC">
      <w:pPr>
        <w:rPr>
          <w:sz w:val="30"/>
        </w:rPr>
      </w:pPr>
      <w:r w:rsidRPr="006E54F4">
        <w:rPr>
          <w:b/>
          <w:sz w:val="30"/>
        </w:rPr>
        <w:t>Unit 7. Consciousness and Its Altered States</w:t>
      </w:r>
      <w:r w:rsidR="005669C0" w:rsidRPr="006E54F4">
        <w:rPr>
          <w:b/>
          <w:sz w:val="30"/>
        </w:rPr>
        <w:t xml:space="preserve">: </w:t>
      </w:r>
      <w:r w:rsidR="005669C0" w:rsidRPr="006E54F4">
        <w:rPr>
          <w:sz w:val="30"/>
        </w:rPr>
        <w:t>90-92, 116-126, Chapter 4, 330, 401-402</w:t>
      </w:r>
    </w:p>
    <w:p w14:paraId="25CEE950" w14:textId="77777777" w:rsidR="00B557AC" w:rsidRPr="006E54F4" w:rsidRDefault="00B557AC" w:rsidP="00B557AC">
      <w:pPr>
        <w:rPr>
          <w:b/>
          <w:sz w:val="30"/>
        </w:rPr>
      </w:pPr>
      <w:r w:rsidRPr="006E54F4">
        <w:rPr>
          <w:sz w:val="30"/>
        </w:rPr>
        <w:t xml:space="preserve">               </w:t>
      </w:r>
      <w:r w:rsidRPr="006E54F4">
        <w:rPr>
          <w:b/>
          <w:sz w:val="30"/>
        </w:rPr>
        <w:t xml:space="preserve">Sensory Thresholds, Subliminal Perception, Extrasensory </w:t>
      </w:r>
    </w:p>
    <w:p w14:paraId="0DD963DA" w14:textId="77777777" w:rsidR="00B557AC" w:rsidRPr="006E54F4" w:rsidRDefault="00B557AC" w:rsidP="00B557AC">
      <w:pPr>
        <w:rPr>
          <w:sz w:val="30"/>
        </w:rPr>
      </w:pPr>
      <w:r w:rsidRPr="006E54F4">
        <w:rPr>
          <w:b/>
          <w:sz w:val="30"/>
        </w:rPr>
        <w:t xml:space="preserve">                 Perception: </w:t>
      </w:r>
      <w:r w:rsidR="005669C0" w:rsidRPr="006E54F4">
        <w:rPr>
          <w:sz w:val="30"/>
        </w:rPr>
        <w:t>90-92, 125-126</w:t>
      </w:r>
    </w:p>
    <w:p w14:paraId="67D8681A" w14:textId="77777777" w:rsidR="00B557AC" w:rsidRPr="006E54F4" w:rsidRDefault="00B557AC" w:rsidP="00B557AC">
      <w:pPr>
        <w:rPr>
          <w:sz w:val="30"/>
        </w:rPr>
      </w:pPr>
      <w:r w:rsidRPr="006E54F4">
        <w:rPr>
          <w:sz w:val="30"/>
        </w:rPr>
        <w:t xml:space="preserve">               </w:t>
      </w:r>
      <w:r w:rsidRPr="006E54F4">
        <w:rPr>
          <w:b/>
          <w:sz w:val="30"/>
        </w:rPr>
        <w:t xml:space="preserve">Perception: </w:t>
      </w:r>
      <w:r w:rsidR="005669C0" w:rsidRPr="006E54F4">
        <w:rPr>
          <w:sz w:val="30"/>
        </w:rPr>
        <w:t>116-126</w:t>
      </w:r>
    </w:p>
    <w:p w14:paraId="741E9957" w14:textId="77777777" w:rsidR="00B557AC" w:rsidRPr="006E54F4" w:rsidRDefault="00B557AC" w:rsidP="00B557AC">
      <w:pPr>
        <w:rPr>
          <w:sz w:val="30"/>
        </w:rPr>
      </w:pPr>
      <w:r w:rsidRPr="006E54F4">
        <w:rPr>
          <w:sz w:val="30"/>
        </w:rPr>
        <w:t xml:space="preserve">            </w:t>
      </w:r>
      <w:r w:rsidRPr="006E54F4">
        <w:rPr>
          <w:b/>
          <w:sz w:val="30"/>
        </w:rPr>
        <w:t xml:space="preserve">   Characteristics of Altered States of Consciousness</w:t>
      </w:r>
    </w:p>
    <w:p w14:paraId="54ED8E06" w14:textId="77777777" w:rsidR="00B557AC" w:rsidRPr="006E54F4" w:rsidRDefault="00B557AC" w:rsidP="00B557AC">
      <w:pPr>
        <w:rPr>
          <w:sz w:val="30"/>
        </w:rPr>
      </w:pPr>
      <w:r w:rsidRPr="006E54F4">
        <w:rPr>
          <w:b/>
          <w:sz w:val="30"/>
        </w:rPr>
        <w:t xml:space="preserve">               Dreams and Sleep: </w:t>
      </w:r>
      <w:r w:rsidR="005669C0" w:rsidRPr="006E54F4">
        <w:rPr>
          <w:sz w:val="30"/>
        </w:rPr>
        <w:t>133-145</w:t>
      </w:r>
    </w:p>
    <w:p w14:paraId="386E59EA" w14:textId="77777777" w:rsidR="00B557AC" w:rsidRPr="006E54F4" w:rsidRDefault="00B557AC" w:rsidP="00B557AC">
      <w:pPr>
        <w:rPr>
          <w:sz w:val="30"/>
        </w:rPr>
      </w:pPr>
      <w:r w:rsidRPr="006E54F4">
        <w:rPr>
          <w:sz w:val="30"/>
        </w:rPr>
        <w:t xml:space="preserve">               </w:t>
      </w:r>
      <w:r w:rsidRPr="006E54F4">
        <w:rPr>
          <w:b/>
          <w:sz w:val="30"/>
        </w:rPr>
        <w:t>Hypnosis</w:t>
      </w:r>
      <w:r w:rsidR="005669C0" w:rsidRPr="006E54F4">
        <w:rPr>
          <w:b/>
          <w:sz w:val="30"/>
        </w:rPr>
        <w:t xml:space="preserve"> and Meditation</w:t>
      </w:r>
      <w:r w:rsidRPr="006E54F4">
        <w:rPr>
          <w:b/>
          <w:sz w:val="30"/>
        </w:rPr>
        <w:t>:</w:t>
      </w:r>
      <w:r w:rsidR="005669C0" w:rsidRPr="006E54F4">
        <w:rPr>
          <w:b/>
          <w:sz w:val="30"/>
        </w:rPr>
        <w:t xml:space="preserve"> </w:t>
      </w:r>
      <w:r w:rsidR="005669C0" w:rsidRPr="006E54F4">
        <w:rPr>
          <w:sz w:val="30"/>
        </w:rPr>
        <w:t>147-151</w:t>
      </w:r>
      <w:r w:rsidRPr="006E54F4">
        <w:rPr>
          <w:b/>
          <w:sz w:val="30"/>
        </w:rPr>
        <w:t xml:space="preserve"> </w:t>
      </w:r>
    </w:p>
    <w:p w14:paraId="7C7C48C3" w14:textId="77777777" w:rsidR="005669C0" w:rsidRPr="006E54F4" w:rsidRDefault="00B557AC" w:rsidP="00B557AC">
      <w:pPr>
        <w:rPr>
          <w:sz w:val="30"/>
        </w:rPr>
      </w:pPr>
      <w:r w:rsidRPr="006E54F4">
        <w:rPr>
          <w:sz w:val="30"/>
        </w:rPr>
        <w:t xml:space="preserve">               </w:t>
      </w:r>
      <w:r w:rsidRPr="006E54F4">
        <w:rPr>
          <w:b/>
          <w:sz w:val="30"/>
        </w:rPr>
        <w:t>Drug Altered Consciousness:</w:t>
      </w:r>
      <w:r w:rsidR="005669C0" w:rsidRPr="006E54F4">
        <w:rPr>
          <w:b/>
          <w:sz w:val="30"/>
        </w:rPr>
        <w:t xml:space="preserve"> </w:t>
      </w:r>
      <w:r w:rsidR="005669C0" w:rsidRPr="006E54F4">
        <w:rPr>
          <w:sz w:val="30"/>
        </w:rPr>
        <w:t>152-163</w:t>
      </w:r>
    </w:p>
    <w:p w14:paraId="47004A1D" w14:textId="77777777" w:rsidR="00B557AC" w:rsidRPr="006E54F4" w:rsidRDefault="00B557AC" w:rsidP="00B557AC">
      <w:pPr>
        <w:rPr>
          <w:sz w:val="30"/>
        </w:rPr>
      </w:pPr>
      <w:r w:rsidRPr="006E54F4">
        <w:rPr>
          <w:sz w:val="30"/>
        </w:rPr>
        <w:t xml:space="preserve">                 </w:t>
      </w:r>
      <w:r w:rsidRPr="006E54F4">
        <w:rPr>
          <w:b/>
          <w:sz w:val="30"/>
        </w:rPr>
        <w:t xml:space="preserve">Behavioral Genetics: </w:t>
      </w:r>
      <w:r w:rsidR="005669C0" w:rsidRPr="006E54F4">
        <w:rPr>
          <w:sz w:val="30"/>
        </w:rPr>
        <w:t>330. 401-402</w:t>
      </w:r>
    </w:p>
    <w:p w14:paraId="71281C50" w14:textId="77777777" w:rsidR="00B557AC" w:rsidRPr="006E54F4" w:rsidRDefault="00B557AC" w:rsidP="00B557AC">
      <w:pPr>
        <w:rPr>
          <w:sz w:val="30"/>
        </w:rPr>
      </w:pPr>
      <w:r w:rsidRPr="006E54F4">
        <w:rPr>
          <w:b/>
          <w:sz w:val="30"/>
        </w:rPr>
        <w:t>Unit 8. Stress and Coping</w:t>
      </w:r>
      <w:r w:rsidR="00E22ECA" w:rsidRPr="006E54F4">
        <w:rPr>
          <w:b/>
          <w:sz w:val="30"/>
        </w:rPr>
        <w:t xml:space="preserve">. </w:t>
      </w:r>
      <w:r w:rsidR="008F22E1" w:rsidRPr="006E54F4">
        <w:rPr>
          <w:b/>
          <w:sz w:val="30"/>
        </w:rPr>
        <w:t xml:space="preserve">81-82, </w:t>
      </w:r>
      <w:r w:rsidR="008F22E1" w:rsidRPr="006E54F4">
        <w:rPr>
          <w:sz w:val="30"/>
        </w:rPr>
        <w:t>Chapter 11</w:t>
      </w:r>
    </w:p>
    <w:p w14:paraId="2AD32AD7" w14:textId="77777777" w:rsidR="00B557AC" w:rsidRPr="006E54F4" w:rsidRDefault="00B557AC" w:rsidP="00B557AC">
      <w:pPr>
        <w:rPr>
          <w:sz w:val="30"/>
        </w:rPr>
      </w:pPr>
      <w:r w:rsidRPr="006E54F4">
        <w:rPr>
          <w:sz w:val="30"/>
        </w:rPr>
        <w:t xml:space="preserve">              </w:t>
      </w:r>
      <w:r w:rsidRPr="006E54F4">
        <w:rPr>
          <w:b/>
          <w:sz w:val="30"/>
        </w:rPr>
        <w:t>Stress – The General Adaptation Syndrome</w:t>
      </w:r>
      <w:r w:rsidR="00B67A33" w:rsidRPr="006E54F4">
        <w:rPr>
          <w:b/>
          <w:sz w:val="30"/>
        </w:rPr>
        <w:t xml:space="preserve">: </w:t>
      </w:r>
      <w:r w:rsidR="008F22E1" w:rsidRPr="006E54F4">
        <w:rPr>
          <w:sz w:val="30"/>
        </w:rPr>
        <w:t>426-427</w:t>
      </w:r>
    </w:p>
    <w:p w14:paraId="021F44AA" w14:textId="77777777" w:rsidR="00B557AC" w:rsidRPr="006E54F4" w:rsidRDefault="00B557AC" w:rsidP="00B557AC">
      <w:pPr>
        <w:rPr>
          <w:sz w:val="30"/>
        </w:rPr>
      </w:pPr>
      <w:r w:rsidRPr="006E54F4">
        <w:rPr>
          <w:sz w:val="30"/>
        </w:rPr>
        <w:t xml:space="preserve">              </w:t>
      </w:r>
      <w:r w:rsidRPr="006E54F4">
        <w:rPr>
          <w:b/>
          <w:sz w:val="30"/>
        </w:rPr>
        <w:t>Stress and the Immune System</w:t>
      </w:r>
      <w:r w:rsidR="00B67A33" w:rsidRPr="006E54F4">
        <w:rPr>
          <w:b/>
          <w:sz w:val="30"/>
        </w:rPr>
        <w:t xml:space="preserve">: </w:t>
      </w:r>
      <w:r w:rsidR="008F22E1" w:rsidRPr="006E54F4">
        <w:rPr>
          <w:sz w:val="30"/>
        </w:rPr>
        <w:t>427: Psychoneuroimmunology and Stress</w:t>
      </w:r>
    </w:p>
    <w:p w14:paraId="0499D6F9" w14:textId="77777777" w:rsidR="008F22E1" w:rsidRPr="006E54F4" w:rsidRDefault="008F22E1" w:rsidP="00B557AC">
      <w:pPr>
        <w:rPr>
          <w:sz w:val="30"/>
        </w:rPr>
      </w:pPr>
      <w:r w:rsidRPr="006E54F4">
        <w:rPr>
          <w:sz w:val="30"/>
        </w:rPr>
        <w:t xml:space="preserve">              </w:t>
      </w:r>
      <w:r w:rsidRPr="006E54F4">
        <w:rPr>
          <w:b/>
          <w:sz w:val="30"/>
        </w:rPr>
        <w:t xml:space="preserve">Stress and Illness: </w:t>
      </w:r>
      <w:r w:rsidRPr="006E54F4">
        <w:rPr>
          <w:sz w:val="30"/>
        </w:rPr>
        <w:t>423-425: The High Cost of Stress; 434-439</w:t>
      </w:r>
    </w:p>
    <w:p w14:paraId="1CD8BE31" w14:textId="77777777" w:rsidR="00B557AC" w:rsidRPr="006E54F4" w:rsidRDefault="00B557AC" w:rsidP="00B557AC">
      <w:pPr>
        <w:rPr>
          <w:sz w:val="30"/>
        </w:rPr>
      </w:pPr>
      <w:r w:rsidRPr="006E54F4">
        <w:rPr>
          <w:sz w:val="30"/>
        </w:rPr>
        <w:t xml:space="preserve">              </w:t>
      </w:r>
      <w:r w:rsidRPr="006E54F4">
        <w:rPr>
          <w:b/>
          <w:sz w:val="30"/>
        </w:rPr>
        <w:t>Stressors – Sources of Stress</w:t>
      </w:r>
      <w:r w:rsidR="00B67A33" w:rsidRPr="006E54F4">
        <w:rPr>
          <w:b/>
          <w:sz w:val="30"/>
        </w:rPr>
        <w:t xml:space="preserve">: </w:t>
      </w:r>
      <w:r w:rsidR="00D95190" w:rsidRPr="006E54F4">
        <w:rPr>
          <w:sz w:val="30"/>
        </w:rPr>
        <w:t>421-423</w:t>
      </w:r>
    </w:p>
    <w:p w14:paraId="42051CF5" w14:textId="77777777" w:rsidR="00B557AC" w:rsidRPr="006E54F4" w:rsidRDefault="00B557AC" w:rsidP="00B557AC">
      <w:pPr>
        <w:rPr>
          <w:sz w:val="30"/>
        </w:rPr>
      </w:pPr>
      <w:r w:rsidRPr="006E54F4">
        <w:rPr>
          <w:sz w:val="30"/>
        </w:rPr>
        <w:t xml:space="preserve">                </w:t>
      </w:r>
      <w:r w:rsidRPr="006E54F4">
        <w:rPr>
          <w:b/>
          <w:sz w:val="30"/>
        </w:rPr>
        <w:t>Extreme Stressors</w:t>
      </w:r>
    </w:p>
    <w:p w14:paraId="5934B250" w14:textId="77777777" w:rsidR="00B557AC" w:rsidRPr="006E54F4" w:rsidRDefault="00B557AC" w:rsidP="00B557AC">
      <w:pPr>
        <w:rPr>
          <w:sz w:val="30"/>
        </w:rPr>
      </w:pPr>
      <w:r w:rsidRPr="006E54F4">
        <w:rPr>
          <w:sz w:val="30"/>
        </w:rPr>
        <w:t xml:space="preserve">             </w:t>
      </w:r>
      <w:r w:rsidR="00D95190" w:rsidRPr="006E54F4">
        <w:rPr>
          <w:sz w:val="30"/>
        </w:rPr>
        <w:t xml:space="preserve">  </w:t>
      </w:r>
      <w:r w:rsidRPr="006E54F4">
        <w:rPr>
          <w:sz w:val="30"/>
        </w:rPr>
        <w:t xml:space="preserve"> </w:t>
      </w:r>
      <w:proofErr w:type="spellStart"/>
      <w:r w:rsidRPr="006E54F4">
        <w:rPr>
          <w:b/>
          <w:sz w:val="30"/>
        </w:rPr>
        <w:t>Post Traumatic</w:t>
      </w:r>
      <w:proofErr w:type="spellEnd"/>
      <w:r w:rsidRPr="006E54F4">
        <w:rPr>
          <w:b/>
          <w:sz w:val="30"/>
        </w:rPr>
        <w:t xml:space="preserve"> Stress Disorder</w:t>
      </w:r>
    </w:p>
    <w:p w14:paraId="55A99E59" w14:textId="77777777" w:rsidR="00B557AC" w:rsidRPr="006E54F4" w:rsidRDefault="00B557AC" w:rsidP="00B557AC">
      <w:pPr>
        <w:rPr>
          <w:sz w:val="30"/>
        </w:rPr>
      </w:pPr>
      <w:r w:rsidRPr="006E54F4">
        <w:rPr>
          <w:b/>
          <w:sz w:val="30"/>
        </w:rPr>
        <w:t xml:space="preserve">              Personality and Stress: </w:t>
      </w:r>
      <w:r w:rsidR="00D95190" w:rsidRPr="006E54F4">
        <w:rPr>
          <w:sz w:val="30"/>
        </w:rPr>
        <w:t>429-430: Learned Helplessness, The Hardy Personality</w:t>
      </w:r>
    </w:p>
    <w:p w14:paraId="672C9CC3" w14:textId="77777777" w:rsidR="00B557AC" w:rsidRPr="006E54F4" w:rsidRDefault="00B557AC" w:rsidP="00B557AC">
      <w:pPr>
        <w:rPr>
          <w:sz w:val="30"/>
        </w:rPr>
      </w:pPr>
      <w:r w:rsidRPr="006E54F4">
        <w:rPr>
          <w:b/>
          <w:sz w:val="30"/>
        </w:rPr>
        <w:t xml:space="preserve"> </w:t>
      </w:r>
      <w:r w:rsidRPr="006E54F4">
        <w:rPr>
          <w:sz w:val="30"/>
        </w:rPr>
        <w:t xml:space="preserve">             </w:t>
      </w:r>
      <w:r w:rsidRPr="006E54F4">
        <w:rPr>
          <w:b/>
          <w:sz w:val="30"/>
        </w:rPr>
        <w:t xml:space="preserve">Coping </w:t>
      </w:r>
      <w:proofErr w:type="gramStart"/>
      <w:r w:rsidRPr="006E54F4">
        <w:rPr>
          <w:b/>
          <w:sz w:val="30"/>
        </w:rPr>
        <w:t>With</w:t>
      </w:r>
      <w:proofErr w:type="gramEnd"/>
      <w:r w:rsidRPr="006E54F4">
        <w:rPr>
          <w:b/>
          <w:sz w:val="30"/>
        </w:rPr>
        <w:t xml:space="preserve"> Stress </w:t>
      </w:r>
      <w:r w:rsidR="00D95190" w:rsidRPr="006E54F4">
        <w:rPr>
          <w:sz w:val="30"/>
        </w:rPr>
        <w:t>428-429, 431-432</w:t>
      </w:r>
    </w:p>
    <w:p w14:paraId="3586DC47" w14:textId="77777777" w:rsidR="00B557AC" w:rsidRPr="006E54F4" w:rsidRDefault="00B557AC" w:rsidP="00B557AC">
      <w:pPr>
        <w:rPr>
          <w:b/>
          <w:sz w:val="30"/>
        </w:rPr>
      </w:pPr>
      <w:r w:rsidRPr="006E54F4">
        <w:rPr>
          <w:sz w:val="30"/>
        </w:rPr>
        <w:t xml:space="preserve">              </w:t>
      </w:r>
      <w:r w:rsidRPr="006E54F4">
        <w:rPr>
          <w:b/>
          <w:sz w:val="30"/>
        </w:rPr>
        <w:t xml:space="preserve">Socioeconomic and Gender Differences: </w:t>
      </w:r>
    </w:p>
    <w:p w14:paraId="11BD57CD" w14:textId="77777777" w:rsidR="00B557AC" w:rsidRPr="006E54F4" w:rsidRDefault="00B557AC" w:rsidP="00B557AC">
      <w:pPr>
        <w:rPr>
          <w:b/>
          <w:sz w:val="30"/>
        </w:rPr>
      </w:pPr>
      <w:r w:rsidRPr="006E54F4">
        <w:rPr>
          <w:b/>
          <w:sz w:val="30"/>
        </w:rPr>
        <w:t xml:space="preserve">              Stress Reduction Techniques</w:t>
      </w:r>
      <w:r w:rsidRPr="006E54F4">
        <w:rPr>
          <w:sz w:val="30"/>
        </w:rPr>
        <w:t xml:space="preserve">.  </w:t>
      </w:r>
      <w:r w:rsidRPr="006E54F4">
        <w:rPr>
          <w:b/>
          <w:sz w:val="30"/>
        </w:rPr>
        <w:t xml:space="preserve">             </w:t>
      </w:r>
    </w:p>
    <w:p w14:paraId="27DE1C4E" w14:textId="77777777" w:rsidR="00B557AC" w:rsidRPr="006E54F4" w:rsidRDefault="00B557AC" w:rsidP="00B557AC">
      <w:pPr>
        <w:rPr>
          <w:sz w:val="30"/>
        </w:rPr>
      </w:pPr>
      <w:r w:rsidRPr="006E54F4">
        <w:rPr>
          <w:b/>
          <w:sz w:val="30"/>
        </w:rPr>
        <w:t xml:space="preserve">              </w:t>
      </w:r>
      <w:r w:rsidR="00D95190" w:rsidRPr="006E54F4">
        <w:rPr>
          <w:b/>
          <w:sz w:val="30"/>
        </w:rPr>
        <w:t xml:space="preserve">  </w:t>
      </w:r>
      <w:r w:rsidRPr="006E54F4">
        <w:rPr>
          <w:b/>
          <w:sz w:val="30"/>
        </w:rPr>
        <w:t>Biofeedback</w:t>
      </w:r>
      <w:r w:rsidR="0003747F" w:rsidRPr="006E54F4">
        <w:rPr>
          <w:b/>
          <w:sz w:val="30"/>
        </w:rPr>
        <w:t>:</w:t>
      </w:r>
      <w:r w:rsidR="0003747F" w:rsidRPr="006E54F4">
        <w:rPr>
          <w:sz w:val="30"/>
        </w:rPr>
        <w:t xml:space="preserve"> 81-82</w:t>
      </w:r>
    </w:p>
    <w:p w14:paraId="0EF0A518" w14:textId="77777777" w:rsidR="00B557AC" w:rsidRPr="006E54F4" w:rsidRDefault="00B557AC" w:rsidP="00B557AC">
      <w:pPr>
        <w:rPr>
          <w:sz w:val="30"/>
        </w:rPr>
      </w:pPr>
      <w:r w:rsidRPr="006E54F4">
        <w:rPr>
          <w:b/>
          <w:sz w:val="30"/>
        </w:rPr>
        <w:t xml:space="preserve">Unit 9. Psychological Disorders: </w:t>
      </w:r>
      <w:r w:rsidR="0003747F" w:rsidRPr="006E54F4">
        <w:rPr>
          <w:sz w:val="30"/>
        </w:rPr>
        <w:t>Chapter 12</w:t>
      </w:r>
    </w:p>
    <w:p w14:paraId="40FA4B82" w14:textId="77777777" w:rsidR="00B557AC" w:rsidRPr="006E54F4" w:rsidRDefault="00B557AC" w:rsidP="00B557AC">
      <w:pPr>
        <w:rPr>
          <w:sz w:val="30"/>
        </w:rPr>
      </w:pPr>
      <w:r w:rsidRPr="006E54F4">
        <w:rPr>
          <w:sz w:val="30"/>
        </w:rPr>
        <w:t xml:space="preserve">              </w:t>
      </w:r>
      <w:r w:rsidR="0003747F" w:rsidRPr="006E54F4">
        <w:rPr>
          <w:b/>
          <w:sz w:val="30"/>
        </w:rPr>
        <w:t>Defining</w:t>
      </w:r>
      <w:r w:rsidRPr="006E54F4">
        <w:rPr>
          <w:b/>
          <w:sz w:val="30"/>
        </w:rPr>
        <w:t xml:space="preserve"> Abnormal</w:t>
      </w:r>
      <w:r w:rsidR="0003747F" w:rsidRPr="006E54F4">
        <w:rPr>
          <w:b/>
          <w:sz w:val="30"/>
        </w:rPr>
        <w:t>ity</w:t>
      </w:r>
      <w:r w:rsidRPr="006E54F4">
        <w:rPr>
          <w:b/>
          <w:sz w:val="30"/>
        </w:rPr>
        <w:t xml:space="preserve">: </w:t>
      </w:r>
      <w:r w:rsidR="0003747F" w:rsidRPr="006E54F4">
        <w:rPr>
          <w:sz w:val="30"/>
        </w:rPr>
        <w:t>453-454</w:t>
      </w:r>
    </w:p>
    <w:p w14:paraId="5D2F8022" w14:textId="77777777" w:rsidR="00B557AC" w:rsidRPr="006E54F4" w:rsidRDefault="00B557AC" w:rsidP="00B557AC">
      <w:pPr>
        <w:rPr>
          <w:sz w:val="30"/>
        </w:rPr>
      </w:pPr>
      <w:r w:rsidRPr="006E54F4">
        <w:rPr>
          <w:sz w:val="30"/>
        </w:rPr>
        <w:t xml:space="preserve">              </w:t>
      </w:r>
      <w:r w:rsidRPr="006E54F4">
        <w:rPr>
          <w:b/>
          <w:sz w:val="30"/>
        </w:rPr>
        <w:t>Perspectives on Psychological Disorders</w:t>
      </w:r>
      <w:r w:rsidR="0003747F" w:rsidRPr="006E54F4">
        <w:rPr>
          <w:b/>
          <w:sz w:val="30"/>
        </w:rPr>
        <w:t xml:space="preserve">: </w:t>
      </w:r>
      <w:r w:rsidR="0003747F" w:rsidRPr="006E54F4">
        <w:rPr>
          <w:sz w:val="30"/>
        </w:rPr>
        <w:t>455-458</w:t>
      </w:r>
    </w:p>
    <w:p w14:paraId="02538441" w14:textId="77777777" w:rsidR="0003747F" w:rsidRPr="006E54F4" w:rsidRDefault="0003747F" w:rsidP="00B557AC">
      <w:pPr>
        <w:rPr>
          <w:sz w:val="30"/>
        </w:rPr>
      </w:pPr>
      <w:r w:rsidRPr="006E54F4">
        <w:rPr>
          <w:sz w:val="30"/>
        </w:rPr>
        <w:t xml:space="preserve">              </w:t>
      </w:r>
      <w:r w:rsidRPr="006E54F4">
        <w:rPr>
          <w:b/>
          <w:sz w:val="30"/>
        </w:rPr>
        <w:t>The DSM:</w:t>
      </w:r>
      <w:r w:rsidRPr="006E54F4">
        <w:rPr>
          <w:sz w:val="30"/>
        </w:rPr>
        <w:t xml:space="preserve"> 458-460, 487</w:t>
      </w:r>
    </w:p>
    <w:p w14:paraId="5905544E" w14:textId="77777777" w:rsidR="00B557AC" w:rsidRPr="006E54F4" w:rsidRDefault="00B557AC" w:rsidP="00B557AC">
      <w:pPr>
        <w:rPr>
          <w:sz w:val="30"/>
        </w:rPr>
      </w:pPr>
      <w:r w:rsidRPr="006E54F4">
        <w:rPr>
          <w:sz w:val="30"/>
        </w:rPr>
        <w:t xml:space="preserve">              </w:t>
      </w:r>
      <w:r w:rsidRPr="006E54F4">
        <w:rPr>
          <w:b/>
          <w:sz w:val="30"/>
        </w:rPr>
        <w:t xml:space="preserve">Schizophrenia: </w:t>
      </w:r>
      <w:r w:rsidR="0003747F" w:rsidRPr="006E54F4">
        <w:rPr>
          <w:sz w:val="30"/>
        </w:rPr>
        <w:t>474-478</w:t>
      </w:r>
    </w:p>
    <w:p w14:paraId="3C801200" w14:textId="77777777" w:rsidR="00B557AC" w:rsidRPr="006E54F4" w:rsidRDefault="00B557AC" w:rsidP="00B557AC">
      <w:pPr>
        <w:rPr>
          <w:sz w:val="30"/>
        </w:rPr>
      </w:pPr>
      <w:r w:rsidRPr="006E54F4">
        <w:rPr>
          <w:sz w:val="30"/>
        </w:rPr>
        <w:lastRenderedPageBreak/>
        <w:t xml:space="preserve">              </w:t>
      </w:r>
      <w:r w:rsidRPr="006E54F4">
        <w:rPr>
          <w:b/>
          <w:sz w:val="30"/>
        </w:rPr>
        <w:t xml:space="preserve">Mood Disorders: </w:t>
      </w:r>
      <w:r w:rsidR="0003747F" w:rsidRPr="006E54F4">
        <w:rPr>
          <w:sz w:val="30"/>
        </w:rPr>
        <w:t>470-474</w:t>
      </w:r>
    </w:p>
    <w:p w14:paraId="183F566E" w14:textId="77777777" w:rsidR="00B557AC" w:rsidRPr="006E54F4" w:rsidRDefault="00B557AC" w:rsidP="00B557AC">
      <w:pPr>
        <w:rPr>
          <w:b/>
          <w:sz w:val="30"/>
        </w:rPr>
      </w:pPr>
      <w:r w:rsidRPr="006E54F4">
        <w:rPr>
          <w:sz w:val="30"/>
        </w:rPr>
        <w:t xml:space="preserve">              </w:t>
      </w:r>
      <w:r w:rsidRPr="006E54F4">
        <w:rPr>
          <w:b/>
          <w:sz w:val="30"/>
        </w:rPr>
        <w:t xml:space="preserve">Anxiety Disorders, Somatoform Disorders, Dissociative </w:t>
      </w:r>
    </w:p>
    <w:p w14:paraId="50E377ED" w14:textId="77777777" w:rsidR="00B557AC" w:rsidRPr="006E54F4" w:rsidRDefault="00B557AC" w:rsidP="00B557AC">
      <w:pPr>
        <w:rPr>
          <w:sz w:val="30"/>
        </w:rPr>
      </w:pPr>
      <w:r w:rsidRPr="006E54F4">
        <w:rPr>
          <w:b/>
          <w:sz w:val="30"/>
        </w:rPr>
        <w:t xml:space="preserve">                 Disorders: </w:t>
      </w:r>
      <w:r w:rsidR="0003747F" w:rsidRPr="006E54F4">
        <w:rPr>
          <w:sz w:val="30"/>
        </w:rPr>
        <w:t>463-470</w:t>
      </w:r>
    </w:p>
    <w:p w14:paraId="417CA141" w14:textId="77777777" w:rsidR="00B557AC" w:rsidRPr="006E54F4" w:rsidRDefault="00B557AC" w:rsidP="00B557AC">
      <w:pPr>
        <w:rPr>
          <w:sz w:val="30"/>
        </w:rPr>
      </w:pPr>
      <w:r w:rsidRPr="006E54F4">
        <w:rPr>
          <w:sz w:val="30"/>
        </w:rPr>
        <w:t xml:space="preserve">              </w:t>
      </w:r>
      <w:r w:rsidRPr="006E54F4">
        <w:rPr>
          <w:b/>
          <w:sz w:val="30"/>
        </w:rPr>
        <w:t>Personality Disorders</w:t>
      </w:r>
      <w:r w:rsidR="0003747F" w:rsidRPr="006E54F4">
        <w:rPr>
          <w:b/>
          <w:sz w:val="30"/>
        </w:rPr>
        <w:t xml:space="preserve"> </w:t>
      </w:r>
      <w:r w:rsidR="0003747F" w:rsidRPr="006E54F4">
        <w:rPr>
          <w:sz w:val="30"/>
        </w:rPr>
        <w:t>479-480</w:t>
      </w:r>
    </w:p>
    <w:p w14:paraId="65431281" w14:textId="77777777" w:rsidR="00B557AC" w:rsidRPr="006E54F4" w:rsidRDefault="00B557AC" w:rsidP="00B557AC">
      <w:pPr>
        <w:rPr>
          <w:sz w:val="30"/>
        </w:rPr>
      </w:pPr>
      <w:r w:rsidRPr="006E54F4">
        <w:rPr>
          <w:sz w:val="30"/>
        </w:rPr>
        <w:t xml:space="preserve">              </w:t>
      </w:r>
      <w:r w:rsidRPr="006E54F4">
        <w:rPr>
          <w:b/>
          <w:sz w:val="30"/>
        </w:rPr>
        <w:t xml:space="preserve">Childhood Disorders: </w:t>
      </w:r>
      <w:r w:rsidR="003344C1" w:rsidRPr="006E54F4">
        <w:rPr>
          <w:sz w:val="30"/>
        </w:rPr>
        <w:t>480-481</w:t>
      </w:r>
    </w:p>
    <w:p w14:paraId="5929BB2C" w14:textId="77777777" w:rsidR="00B557AC" w:rsidRPr="006E54F4" w:rsidRDefault="00B557AC" w:rsidP="00B557AC">
      <w:pPr>
        <w:rPr>
          <w:sz w:val="30"/>
        </w:rPr>
      </w:pPr>
      <w:r w:rsidRPr="006E54F4">
        <w:rPr>
          <w:sz w:val="30"/>
        </w:rPr>
        <w:t xml:space="preserve">                 Depression</w:t>
      </w:r>
    </w:p>
    <w:p w14:paraId="30FE7ECC" w14:textId="77777777" w:rsidR="0003747F" w:rsidRPr="006E54F4" w:rsidRDefault="0003747F" w:rsidP="00B557AC">
      <w:pPr>
        <w:rPr>
          <w:sz w:val="30"/>
        </w:rPr>
      </w:pPr>
      <w:r w:rsidRPr="006E54F4">
        <w:rPr>
          <w:sz w:val="30"/>
        </w:rPr>
        <w:t xml:space="preserve">                 ADHD</w:t>
      </w:r>
    </w:p>
    <w:p w14:paraId="2E531C98" w14:textId="77777777" w:rsidR="00B557AC" w:rsidRPr="006E54F4" w:rsidRDefault="003344C1" w:rsidP="00B557AC">
      <w:pPr>
        <w:rPr>
          <w:sz w:val="30"/>
        </w:rPr>
      </w:pPr>
      <w:r w:rsidRPr="006E54F4">
        <w:rPr>
          <w:sz w:val="30"/>
        </w:rPr>
        <w:t xml:space="preserve">                 Autism</w:t>
      </w:r>
    </w:p>
    <w:p w14:paraId="457CCDCF" w14:textId="77777777" w:rsidR="00B557AC" w:rsidRPr="006E54F4" w:rsidRDefault="00B557AC" w:rsidP="00B557AC">
      <w:pPr>
        <w:rPr>
          <w:sz w:val="30"/>
        </w:rPr>
      </w:pPr>
      <w:r w:rsidRPr="006E54F4">
        <w:rPr>
          <w:b/>
          <w:sz w:val="30"/>
        </w:rPr>
        <w:t xml:space="preserve">Unit 10. Therapies: </w:t>
      </w:r>
      <w:r w:rsidR="003344C1" w:rsidRPr="006E54F4">
        <w:rPr>
          <w:sz w:val="30"/>
        </w:rPr>
        <w:t>Chapter 13</w:t>
      </w:r>
    </w:p>
    <w:p w14:paraId="5FF048D4" w14:textId="77777777" w:rsidR="00B557AC" w:rsidRPr="006E54F4" w:rsidRDefault="00B557AC" w:rsidP="00B557AC">
      <w:pPr>
        <w:rPr>
          <w:b/>
          <w:sz w:val="30"/>
        </w:rPr>
      </w:pPr>
      <w:r w:rsidRPr="006E54F4">
        <w:rPr>
          <w:sz w:val="30"/>
        </w:rPr>
        <w:t xml:space="preserve">              </w:t>
      </w:r>
      <w:r w:rsidRPr="006E54F4">
        <w:rPr>
          <w:b/>
          <w:sz w:val="30"/>
        </w:rPr>
        <w:t>Psychotherapies:</w:t>
      </w:r>
    </w:p>
    <w:p w14:paraId="2026C38F" w14:textId="77777777" w:rsidR="00B557AC" w:rsidRPr="006E54F4" w:rsidRDefault="00B557AC" w:rsidP="00B557AC">
      <w:pPr>
        <w:rPr>
          <w:sz w:val="30"/>
        </w:rPr>
      </w:pPr>
      <w:r w:rsidRPr="006E54F4">
        <w:rPr>
          <w:b/>
          <w:sz w:val="30"/>
        </w:rPr>
        <w:t xml:space="preserve">                Insight Therapies: </w:t>
      </w:r>
      <w:r w:rsidR="003344C1" w:rsidRPr="006E54F4">
        <w:rPr>
          <w:sz w:val="30"/>
        </w:rPr>
        <w:t>496-498, 507-510</w:t>
      </w:r>
    </w:p>
    <w:p w14:paraId="0A2916ED" w14:textId="77777777" w:rsidR="00B557AC" w:rsidRPr="006E54F4" w:rsidRDefault="00B557AC" w:rsidP="00B557AC">
      <w:pPr>
        <w:rPr>
          <w:sz w:val="30"/>
        </w:rPr>
      </w:pPr>
      <w:r w:rsidRPr="006E54F4">
        <w:rPr>
          <w:sz w:val="30"/>
        </w:rPr>
        <w:t xml:space="preserve">                </w:t>
      </w:r>
      <w:r w:rsidRPr="006E54F4">
        <w:rPr>
          <w:b/>
          <w:sz w:val="30"/>
        </w:rPr>
        <w:t xml:space="preserve">Cognitive Therapies: </w:t>
      </w:r>
      <w:r w:rsidR="003344C1" w:rsidRPr="006E54F4">
        <w:rPr>
          <w:sz w:val="30"/>
        </w:rPr>
        <w:t>502-505</w:t>
      </w:r>
    </w:p>
    <w:p w14:paraId="65612AA2" w14:textId="77777777" w:rsidR="00B557AC" w:rsidRPr="006E54F4" w:rsidRDefault="00B557AC" w:rsidP="00B557AC">
      <w:pPr>
        <w:rPr>
          <w:sz w:val="30"/>
        </w:rPr>
      </w:pPr>
      <w:r w:rsidRPr="006E54F4">
        <w:rPr>
          <w:sz w:val="30"/>
        </w:rPr>
        <w:t xml:space="preserve">              </w:t>
      </w:r>
      <w:r w:rsidRPr="006E54F4">
        <w:rPr>
          <w:b/>
          <w:sz w:val="30"/>
        </w:rPr>
        <w:t xml:space="preserve">Behavior Therapies: </w:t>
      </w:r>
      <w:r w:rsidR="003344C1" w:rsidRPr="006E54F4">
        <w:rPr>
          <w:sz w:val="30"/>
        </w:rPr>
        <w:t>498-502</w:t>
      </w:r>
    </w:p>
    <w:p w14:paraId="5BAD6CF4" w14:textId="77777777" w:rsidR="00B557AC" w:rsidRPr="006E54F4" w:rsidRDefault="00B557AC" w:rsidP="00B557AC">
      <w:pPr>
        <w:rPr>
          <w:sz w:val="30"/>
        </w:rPr>
      </w:pPr>
      <w:r w:rsidRPr="006E54F4">
        <w:rPr>
          <w:sz w:val="30"/>
        </w:rPr>
        <w:t xml:space="preserve">              </w:t>
      </w:r>
      <w:r w:rsidRPr="006E54F4">
        <w:rPr>
          <w:b/>
          <w:sz w:val="30"/>
        </w:rPr>
        <w:t xml:space="preserve">Effectiveness of Therapy: </w:t>
      </w:r>
      <w:r w:rsidR="003344C1" w:rsidRPr="006E54F4">
        <w:rPr>
          <w:sz w:val="30"/>
        </w:rPr>
        <w:t>510-513</w:t>
      </w:r>
    </w:p>
    <w:p w14:paraId="2739C042" w14:textId="77777777" w:rsidR="003344C1" w:rsidRPr="006E54F4" w:rsidRDefault="003344C1" w:rsidP="00B557AC">
      <w:pPr>
        <w:rPr>
          <w:sz w:val="30"/>
        </w:rPr>
      </w:pPr>
      <w:r w:rsidRPr="006E54F4">
        <w:rPr>
          <w:sz w:val="30"/>
        </w:rPr>
        <w:t xml:space="preserve">              </w:t>
      </w:r>
      <w:r w:rsidRPr="006E54F4">
        <w:rPr>
          <w:b/>
          <w:sz w:val="30"/>
        </w:rPr>
        <w:t xml:space="preserve">Culture and Therapy: </w:t>
      </w:r>
      <w:r w:rsidRPr="006E54F4">
        <w:rPr>
          <w:sz w:val="30"/>
        </w:rPr>
        <w:t>513</w:t>
      </w:r>
    </w:p>
    <w:p w14:paraId="6D9161DD" w14:textId="77777777" w:rsidR="00B557AC" w:rsidRPr="006E54F4" w:rsidRDefault="00B557AC" w:rsidP="00B557AC">
      <w:pPr>
        <w:rPr>
          <w:sz w:val="30"/>
        </w:rPr>
      </w:pPr>
      <w:r w:rsidRPr="006E54F4">
        <w:rPr>
          <w:b/>
          <w:sz w:val="30"/>
        </w:rPr>
        <w:t xml:space="preserve">              Biological Treatments: </w:t>
      </w:r>
      <w:r w:rsidR="003344C1" w:rsidRPr="006E54F4">
        <w:rPr>
          <w:sz w:val="30"/>
        </w:rPr>
        <w:t>515-520</w:t>
      </w:r>
    </w:p>
    <w:p w14:paraId="7D645CD5" w14:textId="77777777" w:rsidR="00B557AC" w:rsidRPr="006E54F4" w:rsidRDefault="00B557AC" w:rsidP="00B557AC">
      <w:pPr>
        <w:rPr>
          <w:sz w:val="30"/>
        </w:rPr>
      </w:pPr>
      <w:r w:rsidRPr="006E54F4">
        <w:rPr>
          <w:sz w:val="30"/>
        </w:rPr>
        <w:t xml:space="preserve">              </w:t>
      </w:r>
      <w:r w:rsidRPr="006E54F4">
        <w:rPr>
          <w:b/>
          <w:sz w:val="30"/>
        </w:rPr>
        <w:t>Prevention</w:t>
      </w:r>
      <w:r w:rsidR="003344C1" w:rsidRPr="006E54F4">
        <w:rPr>
          <w:b/>
          <w:sz w:val="30"/>
        </w:rPr>
        <w:t>:</w:t>
      </w:r>
      <w:r w:rsidR="003344C1" w:rsidRPr="006E54F4">
        <w:rPr>
          <w:sz w:val="30"/>
        </w:rPr>
        <w:t xml:space="preserve"> 521-523</w:t>
      </w:r>
    </w:p>
    <w:p w14:paraId="0E4A59D5" w14:textId="77777777" w:rsidR="00B557AC" w:rsidRPr="006E54F4" w:rsidRDefault="00B557AC" w:rsidP="00B557AC">
      <w:pPr>
        <w:rPr>
          <w:sz w:val="30"/>
        </w:rPr>
      </w:pPr>
      <w:r w:rsidRPr="006E54F4">
        <w:rPr>
          <w:b/>
          <w:sz w:val="30"/>
        </w:rPr>
        <w:t xml:space="preserve">Unit 11. Developmental Psychology: </w:t>
      </w:r>
      <w:r w:rsidR="003344C1" w:rsidRPr="006E54F4">
        <w:rPr>
          <w:sz w:val="30"/>
        </w:rPr>
        <w:t>Chapter 9</w:t>
      </w:r>
    </w:p>
    <w:p w14:paraId="5564FCFF" w14:textId="77777777" w:rsidR="00B557AC" w:rsidRPr="006E54F4" w:rsidRDefault="00B557AC" w:rsidP="00B557AC">
      <w:pPr>
        <w:rPr>
          <w:sz w:val="30"/>
        </w:rPr>
      </w:pPr>
      <w:r w:rsidRPr="006E54F4">
        <w:rPr>
          <w:sz w:val="30"/>
        </w:rPr>
        <w:t xml:space="preserve">              </w:t>
      </w:r>
      <w:r w:rsidRPr="006E54F4">
        <w:rPr>
          <w:b/>
          <w:sz w:val="30"/>
        </w:rPr>
        <w:t>Prenatal</w:t>
      </w:r>
      <w:r w:rsidR="00B70A71" w:rsidRPr="006E54F4">
        <w:rPr>
          <w:b/>
          <w:sz w:val="30"/>
        </w:rPr>
        <w:t xml:space="preserve"> Environmental Influences</w:t>
      </w:r>
      <w:r w:rsidRPr="006E54F4">
        <w:rPr>
          <w:b/>
          <w:sz w:val="30"/>
        </w:rPr>
        <w:t xml:space="preserve">: </w:t>
      </w:r>
      <w:r w:rsidR="00B70A71" w:rsidRPr="006E54F4">
        <w:rPr>
          <w:sz w:val="30"/>
        </w:rPr>
        <w:t>337-338</w:t>
      </w:r>
    </w:p>
    <w:p w14:paraId="1E4A9A74" w14:textId="77777777" w:rsidR="00B557AC" w:rsidRPr="006E54F4" w:rsidRDefault="00B557AC" w:rsidP="00B557AC">
      <w:pPr>
        <w:rPr>
          <w:sz w:val="30"/>
        </w:rPr>
      </w:pPr>
      <w:r w:rsidRPr="006E54F4">
        <w:rPr>
          <w:sz w:val="30"/>
        </w:rPr>
        <w:t xml:space="preserve">              </w:t>
      </w:r>
      <w:r w:rsidRPr="006E54F4">
        <w:rPr>
          <w:b/>
          <w:sz w:val="30"/>
        </w:rPr>
        <w:t xml:space="preserve">The Newborn: </w:t>
      </w:r>
      <w:r w:rsidR="00B70A71" w:rsidRPr="006E54F4">
        <w:rPr>
          <w:sz w:val="30"/>
        </w:rPr>
        <w:t>340-344</w:t>
      </w:r>
    </w:p>
    <w:p w14:paraId="2F14297C" w14:textId="77777777" w:rsidR="00B557AC" w:rsidRPr="006E54F4" w:rsidRDefault="00B557AC" w:rsidP="00B557AC">
      <w:pPr>
        <w:rPr>
          <w:sz w:val="30"/>
        </w:rPr>
      </w:pPr>
      <w:r w:rsidRPr="006E54F4">
        <w:rPr>
          <w:sz w:val="30"/>
        </w:rPr>
        <w:t xml:space="preserve">              </w:t>
      </w:r>
      <w:r w:rsidRPr="006E54F4">
        <w:rPr>
          <w:b/>
          <w:sz w:val="30"/>
        </w:rPr>
        <w:t xml:space="preserve">Attachment: </w:t>
      </w:r>
      <w:r w:rsidR="00B70A71" w:rsidRPr="006E54F4">
        <w:rPr>
          <w:sz w:val="30"/>
        </w:rPr>
        <w:t>344-348: Development of Social Behavior</w:t>
      </w:r>
    </w:p>
    <w:p w14:paraId="33884F9E" w14:textId="77777777" w:rsidR="009E3F8C" w:rsidRDefault="00B557AC" w:rsidP="00B557AC">
      <w:pPr>
        <w:rPr>
          <w:sz w:val="30"/>
        </w:rPr>
      </w:pPr>
      <w:r w:rsidRPr="006E54F4">
        <w:rPr>
          <w:sz w:val="30"/>
        </w:rPr>
        <w:t xml:space="preserve">              </w:t>
      </w:r>
      <w:r w:rsidRPr="006E54F4">
        <w:rPr>
          <w:b/>
          <w:sz w:val="30"/>
        </w:rPr>
        <w:t xml:space="preserve">Parent-Child Relationships: </w:t>
      </w:r>
      <w:r w:rsidR="00B70A71" w:rsidRPr="006E54F4">
        <w:rPr>
          <w:sz w:val="30"/>
        </w:rPr>
        <w:t xml:space="preserve">248-250: Parenting Styles and Social </w:t>
      </w:r>
    </w:p>
    <w:p w14:paraId="0F632483" w14:textId="77777777" w:rsidR="00B557AC" w:rsidRPr="006E54F4" w:rsidRDefault="009E3F8C" w:rsidP="00B557AC">
      <w:pPr>
        <w:rPr>
          <w:sz w:val="30"/>
        </w:rPr>
      </w:pPr>
      <w:r>
        <w:rPr>
          <w:sz w:val="30"/>
        </w:rPr>
        <w:t xml:space="preserve">                </w:t>
      </w:r>
      <w:r w:rsidR="00B70A71" w:rsidRPr="006E54F4">
        <w:rPr>
          <w:sz w:val="30"/>
        </w:rPr>
        <w:t>Development</w:t>
      </w:r>
    </w:p>
    <w:p w14:paraId="697C6D56" w14:textId="77777777" w:rsidR="00B557AC" w:rsidRPr="006E54F4" w:rsidRDefault="00B557AC" w:rsidP="00B557AC">
      <w:pPr>
        <w:rPr>
          <w:sz w:val="30"/>
        </w:rPr>
      </w:pPr>
      <w:r w:rsidRPr="006E54F4">
        <w:rPr>
          <w:sz w:val="30"/>
        </w:rPr>
        <w:t xml:space="preserve">              </w:t>
      </w:r>
      <w:r w:rsidRPr="006E54F4">
        <w:rPr>
          <w:b/>
          <w:sz w:val="30"/>
        </w:rPr>
        <w:t xml:space="preserve">Personal-Social Development: </w:t>
      </w:r>
      <w:r w:rsidR="00B70A71" w:rsidRPr="006E54F4">
        <w:rPr>
          <w:sz w:val="30"/>
        </w:rPr>
        <w:t>Erik Erikson: 350-351, 362-366</w:t>
      </w:r>
    </w:p>
    <w:p w14:paraId="657B5B79" w14:textId="77777777" w:rsidR="00B557AC" w:rsidRPr="006E54F4" w:rsidRDefault="00B557AC" w:rsidP="00B70A71">
      <w:pPr>
        <w:rPr>
          <w:sz w:val="30"/>
        </w:rPr>
      </w:pPr>
      <w:r w:rsidRPr="006E54F4">
        <w:rPr>
          <w:sz w:val="30"/>
        </w:rPr>
        <w:t xml:space="preserve">              </w:t>
      </w:r>
      <w:r w:rsidR="00B70A71" w:rsidRPr="006E54F4">
        <w:rPr>
          <w:b/>
          <w:sz w:val="30"/>
        </w:rPr>
        <w:t xml:space="preserve">Cognitive Development: </w:t>
      </w:r>
      <w:r w:rsidR="00610BA2" w:rsidRPr="006E54F4">
        <w:rPr>
          <w:sz w:val="30"/>
        </w:rPr>
        <w:t>351-356</w:t>
      </w:r>
    </w:p>
    <w:p w14:paraId="48712BFD" w14:textId="77777777" w:rsidR="00610BA2" w:rsidRPr="006E54F4" w:rsidRDefault="00610BA2" w:rsidP="00B70A71">
      <w:pPr>
        <w:rPr>
          <w:sz w:val="30"/>
        </w:rPr>
      </w:pPr>
      <w:r w:rsidRPr="006E54F4">
        <w:rPr>
          <w:sz w:val="30"/>
        </w:rPr>
        <w:t xml:space="preserve">              </w:t>
      </w:r>
      <w:r w:rsidRPr="006E54F4">
        <w:rPr>
          <w:b/>
          <w:sz w:val="30"/>
        </w:rPr>
        <w:t xml:space="preserve">Moral Development: </w:t>
      </w:r>
      <w:r w:rsidRPr="006E54F4">
        <w:rPr>
          <w:sz w:val="30"/>
        </w:rPr>
        <w:t>360-362</w:t>
      </w:r>
    </w:p>
    <w:p w14:paraId="38B16C7E" w14:textId="77777777" w:rsidR="00B557AC" w:rsidRPr="006E54F4" w:rsidRDefault="00B557AC" w:rsidP="00B557AC">
      <w:pPr>
        <w:rPr>
          <w:sz w:val="30"/>
        </w:rPr>
      </w:pPr>
      <w:r w:rsidRPr="006E54F4">
        <w:rPr>
          <w:sz w:val="30"/>
        </w:rPr>
        <w:t xml:space="preserve">              </w:t>
      </w:r>
      <w:r w:rsidRPr="006E54F4">
        <w:rPr>
          <w:b/>
          <w:sz w:val="30"/>
        </w:rPr>
        <w:t>Stages of Grief and Loss</w:t>
      </w:r>
      <w:r w:rsidR="00610BA2" w:rsidRPr="006E54F4">
        <w:rPr>
          <w:b/>
          <w:sz w:val="30"/>
        </w:rPr>
        <w:t xml:space="preserve">: </w:t>
      </w:r>
      <w:r w:rsidR="00610BA2" w:rsidRPr="006E54F4">
        <w:rPr>
          <w:sz w:val="30"/>
        </w:rPr>
        <w:t>377-378</w:t>
      </w:r>
    </w:p>
    <w:p w14:paraId="099BE09D" w14:textId="77777777" w:rsidR="00B557AC" w:rsidRPr="006E54F4" w:rsidRDefault="00B557AC" w:rsidP="00B557AC">
      <w:pPr>
        <w:rPr>
          <w:sz w:val="30"/>
        </w:rPr>
      </w:pPr>
      <w:r w:rsidRPr="006E54F4">
        <w:rPr>
          <w:b/>
          <w:sz w:val="30"/>
        </w:rPr>
        <w:t xml:space="preserve">Unit 12. Social Psychology: </w:t>
      </w:r>
      <w:r w:rsidR="00610BA2" w:rsidRPr="006E54F4">
        <w:rPr>
          <w:sz w:val="30"/>
        </w:rPr>
        <w:t>Chapter 14</w:t>
      </w:r>
    </w:p>
    <w:p w14:paraId="3C049B69" w14:textId="77777777" w:rsidR="00B557AC" w:rsidRPr="006E54F4" w:rsidRDefault="00B557AC" w:rsidP="00B557AC">
      <w:pPr>
        <w:tabs>
          <w:tab w:val="left" w:pos="9450"/>
        </w:tabs>
        <w:rPr>
          <w:sz w:val="30"/>
        </w:rPr>
      </w:pPr>
      <w:r w:rsidRPr="006E54F4">
        <w:rPr>
          <w:b/>
          <w:sz w:val="30"/>
        </w:rPr>
        <w:t xml:space="preserve">              Attitudes: Formation and Modification: </w:t>
      </w:r>
      <w:r w:rsidR="00F34C6A" w:rsidRPr="006E54F4">
        <w:rPr>
          <w:sz w:val="30"/>
        </w:rPr>
        <w:t>529-534</w:t>
      </w:r>
    </w:p>
    <w:p w14:paraId="17CAE3B6" w14:textId="77777777" w:rsidR="00B557AC" w:rsidRPr="006E54F4" w:rsidRDefault="00B557AC" w:rsidP="00B557AC">
      <w:pPr>
        <w:tabs>
          <w:tab w:val="left" w:pos="9450"/>
        </w:tabs>
        <w:rPr>
          <w:sz w:val="30"/>
        </w:rPr>
      </w:pPr>
      <w:r w:rsidRPr="006E54F4">
        <w:rPr>
          <w:sz w:val="30"/>
        </w:rPr>
        <w:t xml:space="preserve">                 </w:t>
      </w:r>
      <w:r w:rsidRPr="006E54F4">
        <w:rPr>
          <w:b/>
          <w:sz w:val="30"/>
        </w:rPr>
        <w:t xml:space="preserve">Attribution Processes: </w:t>
      </w:r>
      <w:r w:rsidRPr="006E54F4">
        <w:rPr>
          <w:sz w:val="30"/>
        </w:rPr>
        <w:t>347-350</w:t>
      </w:r>
    </w:p>
    <w:p w14:paraId="5D8E8B6A" w14:textId="77777777" w:rsidR="00B557AC" w:rsidRPr="006E54F4" w:rsidRDefault="00B557AC" w:rsidP="00B557AC">
      <w:pPr>
        <w:tabs>
          <w:tab w:val="left" w:pos="9450"/>
        </w:tabs>
        <w:rPr>
          <w:b/>
          <w:sz w:val="30"/>
        </w:rPr>
      </w:pPr>
      <w:r w:rsidRPr="006E54F4">
        <w:rPr>
          <w:sz w:val="30"/>
        </w:rPr>
        <w:t xml:space="preserve">                 </w:t>
      </w:r>
      <w:r w:rsidRPr="006E54F4">
        <w:rPr>
          <w:b/>
          <w:sz w:val="30"/>
        </w:rPr>
        <w:t>Prejudice and Overcoming Prejudice</w:t>
      </w:r>
      <w:r w:rsidR="00F34C6A" w:rsidRPr="006E54F4">
        <w:rPr>
          <w:b/>
          <w:sz w:val="30"/>
        </w:rPr>
        <w:t>: 549-553</w:t>
      </w:r>
    </w:p>
    <w:p w14:paraId="40875A98" w14:textId="77777777" w:rsidR="00F34C6A" w:rsidRPr="006E54F4" w:rsidRDefault="00F34C6A" w:rsidP="00B557AC">
      <w:pPr>
        <w:tabs>
          <w:tab w:val="left" w:pos="9450"/>
        </w:tabs>
        <w:rPr>
          <w:sz w:val="30"/>
        </w:rPr>
      </w:pPr>
      <w:r w:rsidRPr="006E54F4">
        <w:rPr>
          <w:b/>
          <w:sz w:val="30"/>
        </w:rPr>
        <w:t xml:space="preserve">                 Cognitive Dissonance: </w:t>
      </w:r>
      <w:r w:rsidRPr="006E54F4">
        <w:rPr>
          <w:sz w:val="30"/>
        </w:rPr>
        <w:t>532-533</w:t>
      </w:r>
    </w:p>
    <w:p w14:paraId="23AB4114" w14:textId="77777777" w:rsidR="00F34C6A" w:rsidRPr="006E54F4" w:rsidRDefault="00F34C6A" w:rsidP="00B557AC">
      <w:pPr>
        <w:tabs>
          <w:tab w:val="left" w:pos="9450"/>
        </w:tabs>
        <w:rPr>
          <w:sz w:val="30"/>
        </w:rPr>
      </w:pPr>
      <w:r w:rsidRPr="006E54F4">
        <w:rPr>
          <w:sz w:val="30"/>
        </w:rPr>
        <w:t xml:space="preserve">             </w:t>
      </w:r>
      <w:r w:rsidR="002759EB" w:rsidRPr="006E54F4">
        <w:rPr>
          <w:sz w:val="30"/>
        </w:rPr>
        <w:t xml:space="preserve"> </w:t>
      </w:r>
      <w:r w:rsidR="002759EB" w:rsidRPr="006E54F4">
        <w:rPr>
          <w:b/>
          <w:sz w:val="30"/>
        </w:rPr>
        <w:t xml:space="preserve">Groupthink: </w:t>
      </w:r>
      <w:r w:rsidR="002759EB" w:rsidRPr="006E54F4">
        <w:rPr>
          <w:sz w:val="30"/>
        </w:rPr>
        <w:t>542-543</w:t>
      </w:r>
      <w:r w:rsidRPr="006E54F4">
        <w:rPr>
          <w:sz w:val="30"/>
        </w:rPr>
        <w:t xml:space="preserve"> </w:t>
      </w:r>
    </w:p>
    <w:p w14:paraId="7BEC5728" w14:textId="77777777" w:rsidR="00B557AC" w:rsidRPr="006E54F4" w:rsidRDefault="00B557AC" w:rsidP="00B557AC">
      <w:pPr>
        <w:tabs>
          <w:tab w:val="left" w:pos="9450"/>
        </w:tabs>
        <w:rPr>
          <w:sz w:val="30"/>
        </w:rPr>
      </w:pPr>
      <w:r w:rsidRPr="006E54F4">
        <w:rPr>
          <w:sz w:val="30"/>
        </w:rPr>
        <w:t xml:space="preserve">              </w:t>
      </w:r>
      <w:r w:rsidRPr="006E54F4">
        <w:rPr>
          <w:b/>
          <w:sz w:val="30"/>
        </w:rPr>
        <w:t xml:space="preserve">Obedience to Authority: </w:t>
      </w:r>
      <w:r w:rsidR="002759EB" w:rsidRPr="006E54F4">
        <w:rPr>
          <w:sz w:val="30"/>
        </w:rPr>
        <w:t>546-547</w:t>
      </w:r>
    </w:p>
    <w:p w14:paraId="34D890E5" w14:textId="77777777" w:rsidR="00B557AC" w:rsidRPr="006E54F4" w:rsidRDefault="00B557AC" w:rsidP="00B557AC">
      <w:pPr>
        <w:tabs>
          <w:tab w:val="left" w:pos="9450"/>
        </w:tabs>
        <w:rPr>
          <w:sz w:val="30"/>
        </w:rPr>
      </w:pPr>
      <w:r w:rsidRPr="006E54F4">
        <w:rPr>
          <w:sz w:val="30"/>
        </w:rPr>
        <w:t xml:space="preserve">              </w:t>
      </w:r>
      <w:r w:rsidRPr="006E54F4">
        <w:rPr>
          <w:b/>
          <w:sz w:val="30"/>
        </w:rPr>
        <w:t>The Sta</w:t>
      </w:r>
      <w:r w:rsidR="002759EB" w:rsidRPr="006E54F4">
        <w:rPr>
          <w:b/>
          <w:sz w:val="30"/>
        </w:rPr>
        <w:t xml:space="preserve">nford Prison Experiment: </w:t>
      </w:r>
      <w:r w:rsidR="002759EB" w:rsidRPr="006E54F4">
        <w:rPr>
          <w:sz w:val="30"/>
        </w:rPr>
        <w:t>543-544: Conformity to Social Roles</w:t>
      </w:r>
    </w:p>
    <w:p w14:paraId="733B624D" w14:textId="77777777" w:rsidR="00B557AC" w:rsidRPr="006E54F4" w:rsidRDefault="00B557AC" w:rsidP="00B557AC">
      <w:pPr>
        <w:tabs>
          <w:tab w:val="left" w:pos="9450"/>
        </w:tabs>
        <w:rPr>
          <w:sz w:val="30"/>
        </w:rPr>
      </w:pPr>
      <w:r w:rsidRPr="006E54F4">
        <w:rPr>
          <w:sz w:val="30"/>
        </w:rPr>
        <w:t xml:space="preserve">              </w:t>
      </w:r>
      <w:r w:rsidRPr="006E54F4">
        <w:rPr>
          <w:b/>
          <w:sz w:val="30"/>
        </w:rPr>
        <w:t>Compliance:</w:t>
      </w:r>
      <w:r w:rsidR="002759EB" w:rsidRPr="006E54F4">
        <w:rPr>
          <w:sz w:val="30"/>
        </w:rPr>
        <w:t xml:space="preserve"> 544-546</w:t>
      </w:r>
    </w:p>
    <w:p w14:paraId="48371E41" w14:textId="77777777" w:rsidR="002759EB" w:rsidRPr="006E54F4" w:rsidRDefault="002759EB" w:rsidP="00B557AC">
      <w:pPr>
        <w:tabs>
          <w:tab w:val="left" w:pos="9450"/>
        </w:tabs>
        <w:rPr>
          <w:b/>
          <w:sz w:val="30"/>
        </w:rPr>
      </w:pPr>
      <w:r w:rsidRPr="006E54F4">
        <w:rPr>
          <w:sz w:val="30"/>
        </w:rPr>
        <w:t xml:space="preserve">              </w:t>
      </w:r>
      <w:r w:rsidRPr="006E54F4">
        <w:rPr>
          <w:b/>
          <w:sz w:val="30"/>
        </w:rPr>
        <w:t>Relationships:</w:t>
      </w:r>
    </w:p>
    <w:p w14:paraId="05908E3D" w14:textId="77777777" w:rsidR="002759EB" w:rsidRPr="006E54F4" w:rsidRDefault="002759EB" w:rsidP="00B557AC">
      <w:pPr>
        <w:tabs>
          <w:tab w:val="left" w:pos="9450"/>
        </w:tabs>
        <w:rPr>
          <w:sz w:val="30"/>
        </w:rPr>
      </w:pPr>
      <w:r w:rsidRPr="006E54F4">
        <w:rPr>
          <w:b/>
          <w:sz w:val="30"/>
        </w:rPr>
        <w:t xml:space="preserve">                 Social Cognition: </w:t>
      </w:r>
      <w:r w:rsidRPr="006E54F4">
        <w:rPr>
          <w:sz w:val="30"/>
        </w:rPr>
        <w:t>534-539</w:t>
      </w:r>
    </w:p>
    <w:p w14:paraId="15AD7FD9" w14:textId="77777777" w:rsidR="002759EB" w:rsidRPr="006E54F4" w:rsidRDefault="002759EB" w:rsidP="00B557AC">
      <w:pPr>
        <w:tabs>
          <w:tab w:val="left" w:pos="9450"/>
        </w:tabs>
        <w:rPr>
          <w:sz w:val="30"/>
        </w:rPr>
      </w:pPr>
      <w:r w:rsidRPr="006E54F4">
        <w:rPr>
          <w:sz w:val="30"/>
        </w:rPr>
        <w:t xml:space="preserve">                 </w:t>
      </w:r>
      <w:r w:rsidRPr="006E54F4">
        <w:rPr>
          <w:b/>
          <w:sz w:val="30"/>
        </w:rPr>
        <w:t xml:space="preserve">Liking and Loving: </w:t>
      </w:r>
      <w:r w:rsidRPr="006E54F4">
        <w:rPr>
          <w:sz w:val="30"/>
        </w:rPr>
        <w:t>555-558</w:t>
      </w:r>
    </w:p>
    <w:p w14:paraId="3C0E5876" w14:textId="77777777" w:rsidR="002759EB" w:rsidRPr="006E54F4" w:rsidRDefault="002759EB" w:rsidP="00B557AC">
      <w:pPr>
        <w:tabs>
          <w:tab w:val="left" w:pos="9450"/>
        </w:tabs>
        <w:rPr>
          <w:sz w:val="30"/>
        </w:rPr>
      </w:pPr>
      <w:r w:rsidRPr="006E54F4">
        <w:rPr>
          <w:sz w:val="30"/>
        </w:rPr>
        <w:lastRenderedPageBreak/>
        <w:t xml:space="preserve">              </w:t>
      </w:r>
      <w:r w:rsidRPr="006E54F4">
        <w:rPr>
          <w:b/>
          <w:sz w:val="30"/>
        </w:rPr>
        <w:t xml:space="preserve">Aggression: </w:t>
      </w:r>
      <w:r w:rsidRPr="006E54F4">
        <w:rPr>
          <w:sz w:val="30"/>
        </w:rPr>
        <w:t>559-561, 564</w:t>
      </w:r>
    </w:p>
    <w:p w14:paraId="0D647C4A" w14:textId="77777777" w:rsidR="002759EB" w:rsidRPr="006E54F4" w:rsidRDefault="002759EB" w:rsidP="00B557AC">
      <w:pPr>
        <w:tabs>
          <w:tab w:val="left" w:pos="9450"/>
        </w:tabs>
        <w:rPr>
          <w:b/>
          <w:sz w:val="30"/>
        </w:rPr>
      </w:pPr>
      <w:r w:rsidRPr="006E54F4">
        <w:rPr>
          <w:sz w:val="30"/>
        </w:rPr>
        <w:t xml:space="preserve">                 </w:t>
      </w:r>
      <w:r w:rsidRPr="006E54F4">
        <w:rPr>
          <w:b/>
          <w:sz w:val="30"/>
        </w:rPr>
        <w:t>Bullying</w:t>
      </w:r>
    </w:p>
    <w:p w14:paraId="6300D90E" w14:textId="77777777" w:rsidR="00B557AC" w:rsidRPr="006E54F4" w:rsidRDefault="002759EB" w:rsidP="00B557AC">
      <w:pPr>
        <w:tabs>
          <w:tab w:val="left" w:pos="9450"/>
        </w:tabs>
        <w:rPr>
          <w:sz w:val="30"/>
        </w:rPr>
      </w:pPr>
      <w:r w:rsidRPr="006E54F4">
        <w:rPr>
          <w:b/>
          <w:sz w:val="30"/>
        </w:rPr>
        <w:t xml:space="preserve">             </w:t>
      </w:r>
      <w:r w:rsidR="00B557AC" w:rsidRPr="006E54F4">
        <w:rPr>
          <w:b/>
          <w:sz w:val="30"/>
        </w:rPr>
        <w:t xml:space="preserve"> Helpi</w:t>
      </w:r>
      <w:r w:rsidR="00F357B3" w:rsidRPr="006E54F4">
        <w:rPr>
          <w:b/>
          <w:sz w:val="30"/>
        </w:rPr>
        <w:t>ng Behavior vs. Bystander Apathy</w:t>
      </w:r>
      <w:r w:rsidRPr="006E54F4">
        <w:rPr>
          <w:b/>
          <w:sz w:val="30"/>
        </w:rPr>
        <w:t>:</w:t>
      </w:r>
      <w:r w:rsidRPr="006E54F4">
        <w:rPr>
          <w:sz w:val="30"/>
        </w:rPr>
        <w:t xml:space="preserve"> 561-563</w:t>
      </w:r>
    </w:p>
    <w:p w14:paraId="3293D470" w14:textId="77777777" w:rsidR="00F357B3" w:rsidRPr="006E54F4" w:rsidRDefault="00F357B3" w:rsidP="00B557AC">
      <w:pPr>
        <w:tabs>
          <w:tab w:val="left" w:pos="9450"/>
        </w:tabs>
        <w:rPr>
          <w:b/>
          <w:sz w:val="30"/>
        </w:rPr>
      </w:pPr>
      <w:r w:rsidRPr="006E54F4">
        <w:rPr>
          <w:b/>
          <w:sz w:val="30"/>
        </w:rPr>
        <w:t xml:space="preserve">              War and Peace</w:t>
      </w:r>
    </w:p>
    <w:p w14:paraId="6C49AB2B" w14:textId="77777777" w:rsidR="00B557AC" w:rsidRPr="006E54F4" w:rsidRDefault="00B557AC" w:rsidP="00B557AC">
      <w:pPr>
        <w:tabs>
          <w:tab w:val="left" w:pos="9450"/>
        </w:tabs>
        <w:rPr>
          <w:sz w:val="30"/>
        </w:rPr>
      </w:pPr>
      <w:r w:rsidRPr="006E54F4">
        <w:rPr>
          <w:b/>
          <w:sz w:val="30"/>
        </w:rPr>
        <w:t>SUMMARY: What factors contribute to the development of the least aggressive, most helpful, and, hopefully, the most psychologically healthy person?</w:t>
      </w:r>
    </w:p>
    <w:p w14:paraId="613892B2" w14:textId="77777777" w:rsidR="00B557AC" w:rsidRPr="006E54F4" w:rsidRDefault="00B557AC" w:rsidP="00B557AC">
      <w:pPr>
        <w:tabs>
          <w:tab w:val="left" w:pos="9450"/>
        </w:tabs>
        <w:rPr>
          <w:b/>
          <w:sz w:val="30"/>
        </w:rPr>
      </w:pPr>
    </w:p>
    <w:p w14:paraId="52609D17" w14:textId="77777777" w:rsidR="00B557AC" w:rsidRPr="006E54F4" w:rsidRDefault="00B557AC" w:rsidP="00B557AC">
      <w:pPr>
        <w:tabs>
          <w:tab w:val="left" w:pos="9450"/>
        </w:tabs>
        <w:rPr>
          <w:b/>
          <w:sz w:val="30"/>
        </w:rPr>
      </w:pPr>
      <w:r w:rsidRPr="006E54F4">
        <w:rPr>
          <w:b/>
          <w:sz w:val="30"/>
        </w:rPr>
        <w:t>Final.</w:t>
      </w:r>
    </w:p>
    <w:p w14:paraId="5F7760CF" w14:textId="77777777" w:rsidR="00B557AC" w:rsidRPr="006E54F4" w:rsidRDefault="00B557AC" w:rsidP="00B557AC">
      <w:pPr>
        <w:tabs>
          <w:tab w:val="left" w:pos="9450"/>
        </w:tabs>
        <w:rPr>
          <w:b/>
          <w:sz w:val="30"/>
        </w:rPr>
      </w:pPr>
    </w:p>
    <w:p w14:paraId="01C9BCCB" w14:textId="77777777" w:rsidR="00DF7F3D" w:rsidRPr="006E54F4" w:rsidRDefault="00DF7F3D" w:rsidP="00B557AC">
      <w:pPr>
        <w:tabs>
          <w:tab w:val="left" w:pos="9450"/>
        </w:tabs>
        <w:rPr>
          <w:b/>
          <w:sz w:val="30"/>
        </w:rPr>
      </w:pPr>
    </w:p>
    <w:p w14:paraId="335C782F" w14:textId="77777777" w:rsidR="00B557AC" w:rsidRPr="006E54F4" w:rsidRDefault="00B557AC" w:rsidP="00B557AC">
      <w:pPr>
        <w:tabs>
          <w:tab w:val="left" w:pos="9450"/>
        </w:tabs>
        <w:rPr>
          <w:sz w:val="30"/>
        </w:rPr>
      </w:pPr>
      <w:r w:rsidRPr="006E54F4">
        <w:rPr>
          <w:b/>
          <w:sz w:val="30"/>
        </w:rPr>
        <w:t xml:space="preserve">Extra Credit: </w:t>
      </w:r>
      <w:r w:rsidRPr="006E54F4">
        <w:rPr>
          <w:sz w:val="30"/>
        </w:rPr>
        <w:t>Students will have the opportunity to earn 5 points of extra credit by doing three extra credit projects. The Reaction Form below will be used for extra credit projects involving films, articles or books related to Psychology.</w:t>
      </w:r>
    </w:p>
    <w:p w14:paraId="7D7B8501" w14:textId="77777777" w:rsidR="00690FC4" w:rsidRPr="006E54F4" w:rsidRDefault="00690FC4" w:rsidP="00690FC4">
      <w:pPr>
        <w:tabs>
          <w:tab w:val="left" w:pos="9450"/>
        </w:tabs>
        <w:rPr>
          <w:sz w:val="30"/>
        </w:rPr>
      </w:pPr>
      <w:r w:rsidRPr="006E54F4">
        <w:rPr>
          <w:b/>
          <w:sz w:val="30"/>
        </w:rPr>
        <w:t xml:space="preserve">Reaction Form: Title. </w:t>
      </w:r>
      <w:r w:rsidRPr="006E54F4">
        <w:rPr>
          <w:sz w:val="30"/>
        </w:rPr>
        <w:t>1. Main idea. 2. 3 examples of the main idea. 4. An idea with which you agree and/or 5. An idea with which you disagree. 6. Connections with class material? 7. What would you like to know more about?</w:t>
      </w:r>
    </w:p>
    <w:p w14:paraId="06AA77B8" w14:textId="77777777" w:rsidR="009E3F8C" w:rsidRDefault="00B557AC" w:rsidP="009E3F8C">
      <w:pPr>
        <w:tabs>
          <w:tab w:val="left" w:pos="9450"/>
        </w:tabs>
        <w:rPr>
          <w:sz w:val="30"/>
        </w:rPr>
      </w:pPr>
      <w:r w:rsidRPr="006E54F4">
        <w:rPr>
          <w:b/>
          <w:sz w:val="30"/>
        </w:rPr>
        <w:t xml:space="preserve">Grading: </w:t>
      </w:r>
      <w:r w:rsidRPr="006E54F4">
        <w:rPr>
          <w:sz w:val="30"/>
        </w:rPr>
        <w:t>200 Points Maximum: Midterm: 75; Final: 75; 4 Quizze</w:t>
      </w:r>
      <w:r w:rsidR="009E3F8C">
        <w:rPr>
          <w:sz w:val="30"/>
        </w:rPr>
        <w:t xml:space="preserve">s: 20; 2 Article Reports: 10; </w:t>
      </w:r>
      <w:r w:rsidR="00690FC4" w:rsidRPr="006E54F4">
        <w:rPr>
          <w:sz w:val="30"/>
        </w:rPr>
        <w:t xml:space="preserve">2 </w:t>
      </w:r>
      <w:r w:rsidRPr="006E54F4">
        <w:rPr>
          <w:sz w:val="30"/>
        </w:rPr>
        <w:t xml:space="preserve">Critical Thinking papers: 20. </w:t>
      </w:r>
    </w:p>
    <w:p w14:paraId="54BF872A" w14:textId="77777777" w:rsidR="00B557AC" w:rsidRPr="006E54F4" w:rsidRDefault="00B557AC" w:rsidP="009E3F8C">
      <w:pPr>
        <w:tabs>
          <w:tab w:val="left" w:pos="9450"/>
        </w:tabs>
        <w:rPr>
          <w:sz w:val="30"/>
        </w:rPr>
      </w:pPr>
      <w:r w:rsidRPr="006E54F4">
        <w:rPr>
          <w:sz w:val="30"/>
        </w:rPr>
        <w:t>A: 180-200; B: 160-179; C: 130-159; D: 100-129; F 0-99</w:t>
      </w:r>
    </w:p>
    <w:p w14:paraId="52B12E5F" w14:textId="77777777" w:rsidR="00B557AC" w:rsidRPr="006E54F4" w:rsidRDefault="00B557AC" w:rsidP="00B557AC">
      <w:pPr>
        <w:tabs>
          <w:tab w:val="left" w:pos="9450"/>
        </w:tabs>
        <w:rPr>
          <w:sz w:val="30"/>
        </w:rPr>
      </w:pPr>
      <w:r w:rsidRPr="006E54F4">
        <w:rPr>
          <w:b/>
          <w:sz w:val="30"/>
        </w:rPr>
        <w:t xml:space="preserve">Due Dates: </w:t>
      </w:r>
      <w:r w:rsidRPr="006E54F4">
        <w:rPr>
          <w:sz w:val="30"/>
        </w:rPr>
        <w:t>All reports and papers must be handed in on the Due Date. Late papers will not be accepted. If you cannot be in class on a Due Date, please</w:t>
      </w:r>
      <w:r w:rsidR="009E3F8C">
        <w:rPr>
          <w:sz w:val="30"/>
        </w:rPr>
        <w:t xml:space="preserve"> </w:t>
      </w:r>
      <w:r w:rsidRPr="006E54F4">
        <w:rPr>
          <w:sz w:val="30"/>
        </w:rPr>
        <w:t xml:space="preserve">email </w:t>
      </w:r>
      <w:r w:rsidR="009E3F8C">
        <w:rPr>
          <w:sz w:val="30"/>
        </w:rPr>
        <w:t xml:space="preserve">your paper to </w:t>
      </w:r>
      <w:hyperlink r:id="rId8" w:history="1">
        <w:r w:rsidR="009E3F8C" w:rsidRPr="00611175">
          <w:rPr>
            <w:rStyle w:val="Hyperlink"/>
            <w:sz w:val="30"/>
          </w:rPr>
          <w:t>mmilligan@santarosa.edu</w:t>
        </w:r>
      </w:hyperlink>
      <w:r w:rsidR="009E3F8C">
        <w:rPr>
          <w:sz w:val="30"/>
        </w:rPr>
        <w:t xml:space="preserve">, </w:t>
      </w:r>
      <w:r w:rsidR="00690FC4" w:rsidRPr="006E54F4">
        <w:rPr>
          <w:sz w:val="30"/>
        </w:rPr>
        <w:t xml:space="preserve">or hand </w:t>
      </w:r>
      <w:r w:rsidRPr="006E54F4">
        <w:rPr>
          <w:sz w:val="30"/>
        </w:rPr>
        <w:t>me your paper on or before that date.</w:t>
      </w:r>
    </w:p>
    <w:p w14:paraId="0AC94205" w14:textId="3D667C54" w:rsidR="00B557AC" w:rsidRDefault="00B557AC" w:rsidP="00B557AC">
      <w:pPr>
        <w:tabs>
          <w:tab w:val="left" w:pos="9450"/>
        </w:tabs>
        <w:rPr>
          <w:b/>
          <w:sz w:val="30"/>
        </w:rPr>
      </w:pPr>
      <w:r w:rsidRPr="006E54F4">
        <w:rPr>
          <w:b/>
          <w:sz w:val="30"/>
        </w:rPr>
        <w:t xml:space="preserve">Note: Please check your </w:t>
      </w:r>
      <w:r w:rsidR="003D2190">
        <w:rPr>
          <w:b/>
          <w:sz w:val="30"/>
        </w:rPr>
        <w:t>S</w:t>
      </w:r>
      <w:r w:rsidRPr="006E54F4">
        <w:rPr>
          <w:b/>
          <w:sz w:val="30"/>
        </w:rPr>
        <w:t xml:space="preserve">tudent </w:t>
      </w:r>
      <w:r w:rsidR="003D2190">
        <w:rPr>
          <w:b/>
          <w:sz w:val="30"/>
        </w:rPr>
        <w:t>P</w:t>
      </w:r>
      <w:r w:rsidRPr="006E54F4">
        <w:rPr>
          <w:b/>
          <w:sz w:val="30"/>
        </w:rPr>
        <w:t xml:space="preserve">ortal </w:t>
      </w:r>
      <w:r w:rsidR="003D2190">
        <w:rPr>
          <w:b/>
          <w:sz w:val="30"/>
        </w:rPr>
        <w:t xml:space="preserve">and Canvas </w:t>
      </w:r>
      <w:r w:rsidRPr="006E54F4">
        <w:rPr>
          <w:b/>
          <w:sz w:val="30"/>
        </w:rPr>
        <w:t>daily.</w:t>
      </w:r>
    </w:p>
    <w:p w14:paraId="1FBC6F05" w14:textId="1AFBD7C1" w:rsidR="00D104B2" w:rsidRDefault="00D104B2" w:rsidP="00B557AC">
      <w:pPr>
        <w:tabs>
          <w:tab w:val="left" w:pos="9450"/>
        </w:tabs>
        <w:rPr>
          <w:b/>
          <w:sz w:val="30"/>
        </w:rPr>
      </w:pPr>
    </w:p>
    <w:p w14:paraId="4A90BEC9" w14:textId="2DF3FD49" w:rsidR="00D104B2" w:rsidRDefault="00D104B2" w:rsidP="00B557AC">
      <w:pPr>
        <w:tabs>
          <w:tab w:val="left" w:pos="9450"/>
        </w:tabs>
        <w:rPr>
          <w:b/>
          <w:sz w:val="30"/>
        </w:rPr>
      </w:pPr>
    </w:p>
    <w:p w14:paraId="603AEA79" w14:textId="33A54AD8" w:rsidR="00D104B2" w:rsidRPr="00D104B2" w:rsidRDefault="00D104B2" w:rsidP="00D104B2">
      <w:pPr>
        <w:rPr>
          <w:rFonts w:ascii="Calibri" w:hAnsi="Calibri"/>
          <w:b/>
          <w:bCs/>
          <w:szCs w:val="28"/>
        </w:rPr>
      </w:pPr>
      <w:r>
        <w:rPr>
          <w:b/>
          <w:bCs/>
          <w:szCs w:val="28"/>
        </w:rPr>
        <w:t xml:space="preserve">        COURSE CALENDAR. SPRING, 2021</w:t>
      </w:r>
    </w:p>
    <w:p w14:paraId="4F4206F0" w14:textId="77777777" w:rsidR="00D104B2" w:rsidRDefault="00D104B2" w:rsidP="00D104B2">
      <w:pPr>
        <w:tabs>
          <w:tab w:val="left" w:pos="9450"/>
        </w:tabs>
        <w:rPr>
          <w:b/>
          <w:sz w:val="30"/>
          <w:szCs w:val="22"/>
        </w:rPr>
      </w:pPr>
    </w:p>
    <w:p w14:paraId="3310FD01" w14:textId="77777777" w:rsidR="00D104B2" w:rsidRDefault="00D104B2" w:rsidP="00D104B2">
      <w:pPr>
        <w:tabs>
          <w:tab w:val="left" w:pos="9450"/>
        </w:tabs>
        <w:rPr>
          <w:b/>
          <w:sz w:val="30"/>
        </w:rPr>
      </w:pPr>
      <w:r>
        <w:rPr>
          <w:b/>
          <w:sz w:val="30"/>
        </w:rPr>
        <w:t xml:space="preserve">February 16. CLASS BEGINS!      </w:t>
      </w:r>
    </w:p>
    <w:p w14:paraId="2DC6E4B5" w14:textId="77777777" w:rsidR="00D104B2" w:rsidRDefault="00D104B2" w:rsidP="00D104B2">
      <w:pPr>
        <w:tabs>
          <w:tab w:val="left" w:pos="9450"/>
        </w:tabs>
        <w:rPr>
          <w:b/>
          <w:sz w:val="30"/>
        </w:rPr>
      </w:pPr>
      <w:r>
        <w:rPr>
          <w:b/>
          <w:sz w:val="30"/>
        </w:rPr>
        <w:t>February 18. Last day to add without Instructor approval.</w:t>
      </w:r>
    </w:p>
    <w:p w14:paraId="4240C952" w14:textId="77777777" w:rsidR="00D104B2" w:rsidRDefault="00D104B2" w:rsidP="00D104B2">
      <w:pPr>
        <w:tabs>
          <w:tab w:val="left" w:pos="9450"/>
        </w:tabs>
        <w:rPr>
          <w:b/>
          <w:sz w:val="30"/>
        </w:rPr>
      </w:pPr>
      <w:r>
        <w:rPr>
          <w:b/>
          <w:sz w:val="30"/>
        </w:rPr>
        <w:t>February 23. Last day to drop with refund.</w:t>
      </w:r>
    </w:p>
    <w:p w14:paraId="4A783943" w14:textId="77777777" w:rsidR="00D104B2" w:rsidRDefault="00D104B2" w:rsidP="00D104B2">
      <w:pPr>
        <w:tabs>
          <w:tab w:val="left" w:pos="9450"/>
        </w:tabs>
        <w:rPr>
          <w:b/>
          <w:sz w:val="30"/>
        </w:rPr>
      </w:pPr>
      <w:r>
        <w:rPr>
          <w:b/>
          <w:sz w:val="30"/>
        </w:rPr>
        <w:t>March 4. ARTICLE REPORT 1 IS DUE.</w:t>
      </w:r>
    </w:p>
    <w:p w14:paraId="01399D74" w14:textId="77777777" w:rsidR="00D104B2" w:rsidRDefault="00D104B2" w:rsidP="00D104B2">
      <w:pPr>
        <w:tabs>
          <w:tab w:val="left" w:pos="9450"/>
        </w:tabs>
        <w:rPr>
          <w:b/>
          <w:sz w:val="30"/>
        </w:rPr>
      </w:pPr>
      <w:r>
        <w:rPr>
          <w:b/>
          <w:sz w:val="30"/>
        </w:rPr>
        <w:t xml:space="preserve">              Last day to add with Instructor approval.</w:t>
      </w:r>
    </w:p>
    <w:p w14:paraId="1A5A2404" w14:textId="77777777" w:rsidR="00D104B2" w:rsidRDefault="00D104B2" w:rsidP="00D104B2">
      <w:pPr>
        <w:tabs>
          <w:tab w:val="left" w:pos="9450"/>
        </w:tabs>
        <w:rPr>
          <w:b/>
          <w:sz w:val="30"/>
        </w:rPr>
      </w:pPr>
      <w:r>
        <w:rPr>
          <w:b/>
          <w:sz w:val="30"/>
        </w:rPr>
        <w:t xml:space="preserve">              Last day to drop without a W.</w:t>
      </w:r>
    </w:p>
    <w:p w14:paraId="0F245BC3" w14:textId="77777777" w:rsidR="00D104B2" w:rsidRDefault="00D104B2" w:rsidP="00D104B2">
      <w:pPr>
        <w:tabs>
          <w:tab w:val="left" w:pos="9450"/>
        </w:tabs>
        <w:rPr>
          <w:b/>
          <w:sz w:val="30"/>
        </w:rPr>
      </w:pPr>
      <w:r>
        <w:rPr>
          <w:b/>
          <w:sz w:val="30"/>
        </w:rPr>
        <w:t>March 11. QUIZ 1</w:t>
      </w:r>
    </w:p>
    <w:p w14:paraId="00E11090" w14:textId="77777777" w:rsidR="00D104B2" w:rsidRDefault="00D104B2" w:rsidP="00D104B2">
      <w:pPr>
        <w:tabs>
          <w:tab w:val="left" w:pos="9450"/>
        </w:tabs>
        <w:rPr>
          <w:b/>
          <w:sz w:val="30"/>
        </w:rPr>
      </w:pPr>
      <w:r>
        <w:rPr>
          <w:b/>
          <w:sz w:val="30"/>
        </w:rPr>
        <w:t>March 19. Last day to opt for Pass/No Pass</w:t>
      </w:r>
    </w:p>
    <w:p w14:paraId="55450F6F" w14:textId="77777777" w:rsidR="00D104B2" w:rsidRDefault="00D104B2" w:rsidP="00D104B2">
      <w:pPr>
        <w:tabs>
          <w:tab w:val="left" w:pos="9450"/>
        </w:tabs>
        <w:rPr>
          <w:b/>
          <w:sz w:val="30"/>
        </w:rPr>
      </w:pPr>
      <w:r>
        <w:rPr>
          <w:b/>
          <w:sz w:val="30"/>
        </w:rPr>
        <w:t>March 22 to March 28. SPRING BREAK</w:t>
      </w:r>
    </w:p>
    <w:p w14:paraId="556DF07A" w14:textId="77777777" w:rsidR="00D104B2" w:rsidRDefault="00D104B2" w:rsidP="00D104B2">
      <w:pPr>
        <w:tabs>
          <w:tab w:val="left" w:pos="9450"/>
        </w:tabs>
        <w:rPr>
          <w:b/>
          <w:sz w:val="30"/>
        </w:rPr>
      </w:pPr>
      <w:r>
        <w:rPr>
          <w:b/>
          <w:sz w:val="30"/>
        </w:rPr>
        <w:t>April 6. CRITICAL THINKING 1</w:t>
      </w:r>
    </w:p>
    <w:p w14:paraId="75AF492A" w14:textId="77777777" w:rsidR="00D104B2" w:rsidRDefault="00D104B2" w:rsidP="00D104B2">
      <w:pPr>
        <w:tabs>
          <w:tab w:val="left" w:pos="9450"/>
        </w:tabs>
        <w:rPr>
          <w:b/>
          <w:sz w:val="30"/>
        </w:rPr>
      </w:pPr>
      <w:r>
        <w:rPr>
          <w:b/>
          <w:sz w:val="30"/>
        </w:rPr>
        <w:t>April 8. QUIZ 2</w:t>
      </w:r>
    </w:p>
    <w:p w14:paraId="6096D015" w14:textId="77777777" w:rsidR="00D104B2" w:rsidRDefault="00D104B2" w:rsidP="00D104B2">
      <w:pPr>
        <w:tabs>
          <w:tab w:val="left" w:pos="9450"/>
        </w:tabs>
        <w:rPr>
          <w:b/>
          <w:sz w:val="30"/>
        </w:rPr>
      </w:pPr>
      <w:r>
        <w:rPr>
          <w:b/>
          <w:sz w:val="30"/>
        </w:rPr>
        <w:t xml:space="preserve">April 13. MIDTERM </w:t>
      </w:r>
    </w:p>
    <w:p w14:paraId="14B9B157" w14:textId="77777777" w:rsidR="00D104B2" w:rsidRDefault="00D104B2" w:rsidP="00D104B2">
      <w:pPr>
        <w:tabs>
          <w:tab w:val="left" w:pos="9450"/>
        </w:tabs>
        <w:rPr>
          <w:b/>
          <w:sz w:val="30"/>
        </w:rPr>
      </w:pPr>
      <w:r>
        <w:rPr>
          <w:b/>
          <w:sz w:val="30"/>
        </w:rPr>
        <w:lastRenderedPageBreak/>
        <w:t>April 22. ARTICLE REPORT 2 IS DUE.</w:t>
      </w:r>
    </w:p>
    <w:p w14:paraId="32D505D0" w14:textId="77777777" w:rsidR="00D104B2" w:rsidRDefault="00D104B2" w:rsidP="00D104B2">
      <w:pPr>
        <w:tabs>
          <w:tab w:val="left" w:pos="9450"/>
        </w:tabs>
        <w:rPr>
          <w:b/>
          <w:sz w:val="30"/>
        </w:rPr>
      </w:pPr>
      <w:r>
        <w:rPr>
          <w:b/>
          <w:sz w:val="30"/>
        </w:rPr>
        <w:t>April 28. Last day to drop with a W.</w:t>
      </w:r>
    </w:p>
    <w:p w14:paraId="314CC0AC" w14:textId="77777777" w:rsidR="00D104B2" w:rsidRDefault="00D104B2" w:rsidP="00D104B2">
      <w:pPr>
        <w:tabs>
          <w:tab w:val="left" w:pos="9450"/>
        </w:tabs>
        <w:rPr>
          <w:b/>
          <w:sz w:val="30"/>
        </w:rPr>
      </w:pPr>
      <w:r>
        <w:rPr>
          <w:b/>
          <w:sz w:val="30"/>
        </w:rPr>
        <w:t>April 29. QUIZ 3</w:t>
      </w:r>
    </w:p>
    <w:p w14:paraId="68886498" w14:textId="77777777" w:rsidR="00D104B2" w:rsidRDefault="00D104B2" w:rsidP="00D104B2">
      <w:pPr>
        <w:tabs>
          <w:tab w:val="left" w:pos="9450"/>
        </w:tabs>
        <w:rPr>
          <w:b/>
          <w:sz w:val="30"/>
        </w:rPr>
      </w:pPr>
      <w:r>
        <w:rPr>
          <w:b/>
          <w:sz w:val="30"/>
        </w:rPr>
        <w:t>May 11. CRITICAL THINKING 2 IS DUE.</w:t>
      </w:r>
    </w:p>
    <w:p w14:paraId="5387FA74" w14:textId="77777777" w:rsidR="00D104B2" w:rsidRDefault="00D104B2" w:rsidP="00D104B2">
      <w:pPr>
        <w:tabs>
          <w:tab w:val="left" w:pos="9450"/>
        </w:tabs>
        <w:rPr>
          <w:b/>
          <w:sz w:val="30"/>
        </w:rPr>
      </w:pPr>
      <w:r>
        <w:rPr>
          <w:b/>
          <w:sz w:val="30"/>
        </w:rPr>
        <w:t>May 13. QUIZ 4.</w:t>
      </w:r>
    </w:p>
    <w:p w14:paraId="22A008D0" w14:textId="77777777" w:rsidR="00D104B2" w:rsidRDefault="00D104B2" w:rsidP="00D104B2">
      <w:pPr>
        <w:tabs>
          <w:tab w:val="left" w:pos="9450"/>
        </w:tabs>
        <w:rPr>
          <w:b/>
          <w:sz w:val="30"/>
        </w:rPr>
      </w:pPr>
      <w:r>
        <w:rPr>
          <w:b/>
          <w:sz w:val="30"/>
        </w:rPr>
        <w:t xml:space="preserve">May 21. FINAL! </w:t>
      </w:r>
    </w:p>
    <w:p w14:paraId="707ED0C7" w14:textId="77777777" w:rsidR="00D104B2" w:rsidRDefault="00D104B2" w:rsidP="00D104B2">
      <w:pPr>
        <w:tabs>
          <w:tab w:val="left" w:pos="9450"/>
        </w:tabs>
        <w:rPr>
          <w:b/>
          <w:sz w:val="30"/>
        </w:rPr>
      </w:pPr>
    </w:p>
    <w:p w14:paraId="4C1C4B7E" w14:textId="77777777" w:rsidR="00D104B2" w:rsidRDefault="00D104B2" w:rsidP="00D104B2">
      <w:pPr>
        <w:tabs>
          <w:tab w:val="left" w:pos="9450"/>
        </w:tabs>
        <w:rPr>
          <w:b/>
          <w:sz w:val="22"/>
        </w:rPr>
      </w:pPr>
      <w:r>
        <w:rPr>
          <w:b/>
        </w:rPr>
        <w:t>PLEASE NOTE: The above Calendar is subject to change at the discretion of the instructor, with the exception of the Final Exam Date.</w:t>
      </w:r>
    </w:p>
    <w:p w14:paraId="7488FB82" w14:textId="77777777" w:rsidR="00D104B2" w:rsidRDefault="00D104B2" w:rsidP="00D104B2"/>
    <w:p w14:paraId="0448B250" w14:textId="77777777" w:rsidR="00D104B2" w:rsidRDefault="00D104B2" w:rsidP="00B557AC">
      <w:pPr>
        <w:tabs>
          <w:tab w:val="left" w:pos="9450"/>
        </w:tabs>
        <w:rPr>
          <w:b/>
          <w:sz w:val="30"/>
        </w:rPr>
      </w:pPr>
    </w:p>
    <w:p w14:paraId="65F67F93" w14:textId="77777777" w:rsidR="00EB37A6" w:rsidRDefault="00EB37A6" w:rsidP="00B557AC">
      <w:pPr>
        <w:tabs>
          <w:tab w:val="left" w:pos="9450"/>
        </w:tabs>
        <w:rPr>
          <w:b/>
          <w:sz w:val="30"/>
        </w:rPr>
      </w:pPr>
    </w:p>
    <w:p w14:paraId="46D47B90" w14:textId="60535756" w:rsidR="00E31C99" w:rsidRDefault="00EB37A6" w:rsidP="003D2190">
      <w:pPr>
        <w:tabs>
          <w:tab w:val="left" w:pos="9450"/>
        </w:tabs>
      </w:pPr>
      <w:r>
        <w:rPr>
          <w:b/>
          <w:sz w:val="30"/>
        </w:rPr>
        <w:t xml:space="preserve">                                                                       </w:t>
      </w:r>
    </w:p>
    <w:p w14:paraId="60951030" w14:textId="77777777" w:rsidR="00E31C99" w:rsidRDefault="00E31C99" w:rsidP="00E31C99"/>
    <w:p w14:paraId="519AE936" w14:textId="77777777" w:rsidR="00E31C99" w:rsidRDefault="00E31C99" w:rsidP="00E31C99"/>
    <w:p w14:paraId="3EF1AC69" w14:textId="77777777" w:rsidR="00E31C99" w:rsidRDefault="00E31C99" w:rsidP="00E31C99"/>
    <w:p w14:paraId="58701248" w14:textId="77777777" w:rsidR="00E31C99" w:rsidRDefault="00E31C99" w:rsidP="00E31C99"/>
    <w:p w14:paraId="5E7A41B3" w14:textId="77777777" w:rsidR="00E31C99" w:rsidRDefault="00E31C99" w:rsidP="00E31C99"/>
    <w:p w14:paraId="13375F4D" w14:textId="77777777" w:rsidR="00E31C99" w:rsidRDefault="00E31C99" w:rsidP="00E31C99"/>
    <w:p w14:paraId="4E4FB655" w14:textId="77777777" w:rsidR="00E31C99" w:rsidRDefault="00E31C99" w:rsidP="00E31C99"/>
    <w:p w14:paraId="6312BEE8" w14:textId="77777777" w:rsidR="00E31C99" w:rsidRDefault="00E31C99" w:rsidP="00E31C99"/>
    <w:p w14:paraId="6132B6ED" w14:textId="77777777" w:rsidR="00E31C99" w:rsidRDefault="00E31C99" w:rsidP="00E31C99"/>
    <w:p w14:paraId="71A08A78" w14:textId="77777777" w:rsidR="00E31C99" w:rsidRDefault="00E31C99" w:rsidP="00E31C99"/>
    <w:p w14:paraId="36ED1EC5" w14:textId="77777777" w:rsidR="00E31C99" w:rsidRDefault="00E31C99" w:rsidP="00E31C99"/>
    <w:p w14:paraId="41C24B1A" w14:textId="77777777" w:rsidR="00E31C99" w:rsidRDefault="00E31C99" w:rsidP="00E31C99">
      <w:pPr>
        <w:jc w:val="center"/>
        <w:rPr>
          <w:b/>
        </w:rPr>
      </w:pPr>
    </w:p>
    <w:p w14:paraId="55C7EEA0" w14:textId="77777777" w:rsidR="00E31C99" w:rsidRDefault="00E31C99" w:rsidP="00E31C99">
      <w:pPr>
        <w:jc w:val="center"/>
        <w:rPr>
          <w:b/>
        </w:rPr>
      </w:pPr>
    </w:p>
    <w:p w14:paraId="721A4338" w14:textId="77777777" w:rsidR="00E31C99" w:rsidRDefault="00E31C99" w:rsidP="00E31C99">
      <w:pPr>
        <w:jc w:val="center"/>
        <w:rPr>
          <w:b/>
        </w:rPr>
      </w:pPr>
    </w:p>
    <w:p w14:paraId="7491A60A" w14:textId="77777777" w:rsidR="00E31C99" w:rsidRDefault="00E31C99" w:rsidP="00E31C99">
      <w:pPr>
        <w:jc w:val="center"/>
        <w:rPr>
          <w:b/>
        </w:rPr>
      </w:pPr>
    </w:p>
    <w:p w14:paraId="129BC0A7" w14:textId="77777777" w:rsidR="00B557AC" w:rsidRDefault="00B557AC" w:rsidP="00B557AC">
      <w:pPr>
        <w:pStyle w:val="BodyText3"/>
      </w:pPr>
    </w:p>
    <w:p w14:paraId="7C3A733F" w14:textId="77777777" w:rsidR="00B557AC" w:rsidRDefault="00B557AC" w:rsidP="00B557AC">
      <w:pPr>
        <w:pStyle w:val="BodyText3"/>
        <w:ind w:left="1710"/>
      </w:pPr>
    </w:p>
    <w:p w14:paraId="69643B02" w14:textId="77777777" w:rsidR="00B557AC" w:rsidRDefault="00B557AC" w:rsidP="00B557AC">
      <w:pPr>
        <w:pStyle w:val="BodyText3"/>
        <w:ind w:left="1710"/>
      </w:pPr>
    </w:p>
    <w:p w14:paraId="4538B722" w14:textId="77777777" w:rsidR="00B557AC" w:rsidRDefault="00B557AC" w:rsidP="00B557AC">
      <w:pPr>
        <w:pStyle w:val="BodyText3"/>
        <w:ind w:left="1710"/>
      </w:pPr>
    </w:p>
    <w:p w14:paraId="2BD67369" w14:textId="77777777" w:rsidR="00B557AC" w:rsidRDefault="00B557AC" w:rsidP="00B557AC">
      <w:pPr>
        <w:pStyle w:val="BodyText3"/>
        <w:ind w:left="1710"/>
      </w:pPr>
    </w:p>
    <w:p w14:paraId="5D1657BD" w14:textId="77777777" w:rsidR="00B557AC" w:rsidRDefault="00B557AC" w:rsidP="00B557AC">
      <w:pPr>
        <w:pStyle w:val="BodyText3"/>
        <w:ind w:left="1710"/>
      </w:pPr>
    </w:p>
    <w:p w14:paraId="3D30CA46" w14:textId="77777777" w:rsidR="00B557AC" w:rsidRDefault="00B557AC" w:rsidP="00B557AC">
      <w:pPr>
        <w:pStyle w:val="BodyText3"/>
        <w:ind w:left="1710"/>
      </w:pPr>
    </w:p>
    <w:p w14:paraId="13CCA664" w14:textId="77777777" w:rsidR="00B557AC" w:rsidRPr="00D8665B" w:rsidRDefault="00B557AC" w:rsidP="00B557AC">
      <w:pPr>
        <w:pStyle w:val="BodyText3"/>
        <w:rPr>
          <w:b/>
        </w:rPr>
      </w:pPr>
    </w:p>
    <w:p w14:paraId="2D17FE54" w14:textId="77777777" w:rsidR="00B557AC" w:rsidRDefault="00B557AC" w:rsidP="00B557AC">
      <w:pPr>
        <w:pStyle w:val="BodyText3"/>
        <w:ind w:left="1710"/>
      </w:pPr>
    </w:p>
    <w:sectPr w:rsidR="00B557AC" w:rsidSect="00AE49C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50911" w14:textId="77777777" w:rsidR="00127837" w:rsidRDefault="00127837">
      <w:r>
        <w:separator/>
      </w:r>
    </w:p>
  </w:endnote>
  <w:endnote w:type="continuationSeparator" w:id="0">
    <w:p w14:paraId="66A84BC4" w14:textId="77777777" w:rsidR="00127837" w:rsidRDefault="001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B6B2" w14:textId="77777777" w:rsidR="00807CB7" w:rsidRDefault="00807CB7" w:rsidP="00B55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D9B8BB" w14:textId="77777777" w:rsidR="00807CB7" w:rsidRDefault="0080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A1A3" w14:textId="77777777" w:rsidR="00807CB7" w:rsidRDefault="00807CB7" w:rsidP="00B557AC">
    <w:pPr>
      <w:pStyle w:val="Footer"/>
      <w:framePr w:wrap="around" w:vAnchor="text" w:hAnchor="margin" w:xAlign="center" w:y="1"/>
      <w:rPr>
        <w:rStyle w:val="PageNumber"/>
      </w:rPr>
    </w:pPr>
  </w:p>
  <w:p w14:paraId="4DC1D0DE" w14:textId="77777777" w:rsidR="00807CB7" w:rsidRDefault="00807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6DC3A" w14:textId="77777777" w:rsidR="00DF7F3D" w:rsidRDefault="00DF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4B89B" w14:textId="77777777" w:rsidR="00127837" w:rsidRDefault="00127837">
      <w:r>
        <w:separator/>
      </w:r>
    </w:p>
  </w:footnote>
  <w:footnote w:type="continuationSeparator" w:id="0">
    <w:p w14:paraId="65CE520A" w14:textId="77777777" w:rsidR="00127837" w:rsidRDefault="0012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70977" w14:textId="77777777" w:rsidR="00DF7F3D" w:rsidRDefault="00DF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358C" w14:textId="77777777" w:rsidR="00DF7F3D" w:rsidRDefault="00DF7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8D2C" w14:textId="77777777" w:rsidR="00DF7F3D" w:rsidRDefault="00DF7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3"/>
      <w:numFmt w:val="decimal"/>
      <w:lvlText w:val="%1."/>
      <w:lvlJc w:val="left"/>
      <w:pPr>
        <w:tabs>
          <w:tab w:val="num" w:pos="7506"/>
        </w:tabs>
        <w:ind w:left="7506" w:hanging="720"/>
      </w:pPr>
      <w:rPr>
        <w:rFonts w:hint="default"/>
      </w:rPr>
    </w:lvl>
  </w:abstractNum>
  <w:abstractNum w:abstractNumId="1" w15:restartNumberingAfterBreak="0">
    <w:nsid w:val="017B0D84"/>
    <w:multiLevelType w:val="hybridMultilevel"/>
    <w:tmpl w:val="A6BC005E"/>
    <w:lvl w:ilvl="0" w:tplc="F648C464">
      <w:start w:val="3"/>
      <w:numFmt w:val="upp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05A8308B"/>
    <w:multiLevelType w:val="hybridMultilevel"/>
    <w:tmpl w:val="41023892"/>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8AA1E7C"/>
    <w:multiLevelType w:val="hybridMultilevel"/>
    <w:tmpl w:val="6E202D5C"/>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E44AA"/>
    <w:multiLevelType w:val="hybridMultilevel"/>
    <w:tmpl w:val="FA5E9E7A"/>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372D6"/>
    <w:multiLevelType w:val="hybridMultilevel"/>
    <w:tmpl w:val="B658CBA0"/>
    <w:lvl w:ilvl="0" w:tplc="6936D93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E35CB"/>
    <w:multiLevelType w:val="hybridMultilevel"/>
    <w:tmpl w:val="DA1E6846"/>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61137"/>
    <w:multiLevelType w:val="hybridMultilevel"/>
    <w:tmpl w:val="1EBA2144"/>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509A4"/>
    <w:multiLevelType w:val="hybridMultilevel"/>
    <w:tmpl w:val="2E3C2E4A"/>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C6141"/>
    <w:multiLevelType w:val="hybridMultilevel"/>
    <w:tmpl w:val="AF640D96"/>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C46EE"/>
    <w:multiLevelType w:val="hybridMultilevel"/>
    <w:tmpl w:val="CB4A6BBA"/>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A026F"/>
    <w:multiLevelType w:val="hybridMultilevel"/>
    <w:tmpl w:val="17A8D256"/>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1495A"/>
    <w:multiLevelType w:val="hybridMultilevel"/>
    <w:tmpl w:val="9CD65C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BA10879"/>
    <w:multiLevelType w:val="hybridMultilevel"/>
    <w:tmpl w:val="5A3ADDC4"/>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76926"/>
    <w:multiLevelType w:val="hybridMultilevel"/>
    <w:tmpl w:val="3956E748"/>
    <w:lvl w:ilvl="0" w:tplc="6936D93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296"/>
        </w:tabs>
        <w:ind w:left="1296" w:hanging="360"/>
      </w:pPr>
      <w:rPr>
        <w:rFonts w:ascii="Courier New" w:hAnsi="Courier New" w:hint="default"/>
      </w:rPr>
    </w:lvl>
    <w:lvl w:ilvl="2" w:tplc="00050409" w:tentative="1">
      <w:start w:val="1"/>
      <w:numFmt w:val="bullet"/>
      <w:lvlText w:val=""/>
      <w:lvlJc w:val="left"/>
      <w:pPr>
        <w:tabs>
          <w:tab w:val="num" w:pos="2016"/>
        </w:tabs>
        <w:ind w:left="2016" w:hanging="360"/>
      </w:pPr>
      <w:rPr>
        <w:rFonts w:ascii="Wingdings" w:hAnsi="Wingdings" w:hint="default"/>
      </w:rPr>
    </w:lvl>
    <w:lvl w:ilvl="3" w:tplc="00010409" w:tentative="1">
      <w:start w:val="1"/>
      <w:numFmt w:val="bullet"/>
      <w:lvlText w:val=""/>
      <w:lvlJc w:val="left"/>
      <w:pPr>
        <w:tabs>
          <w:tab w:val="num" w:pos="2736"/>
        </w:tabs>
        <w:ind w:left="2736" w:hanging="360"/>
      </w:pPr>
      <w:rPr>
        <w:rFonts w:ascii="Symbol" w:hAnsi="Symbol" w:hint="default"/>
      </w:rPr>
    </w:lvl>
    <w:lvl w:ilvl="4" w:tplc="00030409" w:tentative="1">
      <w:start w:val="1"/>
      <w:numFmt w:val="bullet"/>
      <w:lvlText w:val="o"/>
      <w:lvlJc w:val="left"/>
      <w:pPr>
        <w:tabs>
          <w:tab w:val="num" w:pos="3456"/>
        </w:tabs>
        <w:ind w:left="3456" w:hanging="360"/>
      </w:pPr>
      <w:rPr>
        <w:rFonts w:ascii="Courier New" w:hAnsi="Courier New" w:hint="default"/>
      </w:rPr>
    </w:lvl>
    <w:lvl w:ilvl="5" w:tplc="00050409" w:tentative="1">
      <w:start w:val="1"/>
      <w:numFmt w:val="bullet"/>
      <w:lvlText w:val=""/>
      <w:lvlJc w:val="left"/>
      <w:pPr>
        <w:tabs>
          <w:tab w:val="num" w:pos="4176"/>
        </w:tabs>
        <w:ind w:left="4176" w:hanging="360"/>
      </w:pPr>
      <w:rPr>
        <w:rFonts w:ascii="Wingdings" w:hAnsi="Wingdings" w:hint="default"/>
      </w:rPr>
    </w:lvl>
    <w:lvl w:ilvl="6" w:tplc="00010409" w:tentative="1">
      <w:start w:val="1"/>
      <w:numFmt w:val="bullet"/>
      <w:lvlText w:val=""/>
      <w:lvlJc w:val="left"/>
      <w:pPr>
        <w:tabs>
          <w:tab w:val="num" w:pos="4896"/>
        </w:tabs>
        <w:ind w:left="4896" w:hanging="360"/>
      </w:pPr>
      <w:rPr>
        <w:rFonts w:ascii="Symbol" w:hAnsi="Symbol" w:hint="default"/>
      </w:rPr>
    </w:lvl>
    <w:lvl w:ilvl="7" w:tplc="00030409" w:tentative="1">
      <w:start w:val="1"/>
      <w:numFmt w:val="bullet"/>
      <w:lvlText w:val="o"/>
      <w:lvlJc w:val="left"/>
      <w:pPr>
        <w:tabs>
          <w:tab w:val="num" w:pos="5616"/>
        </w:tabs>
        <w:ind w:left="5616" w:hanging="360"/>
      </w:pPr>
      <w:rPr>
        <w:rFonts w:ascii="Courier New" w:hAnsi="Courier New" w:hint="default"/>
      </w:rPr>
    </w:lvl>
    <w:lvl w:ilvl="8" w:tplc="00050409" w:tentative="1">
      <w:start w:val="1"/>
      <w:numFmt w:val="bullet"/>
      <w:lvlText w:val=""/>
      <w:lvlJc w:val="left"/>
      <w:pPr>
        <w:tabs>
          <w:tab w:val="num" w:pos="6336"/>
        </w:tabs>
        <w:ind w:left="6336" w:hanging="360"/>
      </w:pPr>
      <w:rPr>
        <w:rFonts w:ascii="Wingdings" w:hAnsi="Wingdings" w:hint="default"/>
      </w:rPr>
    </w:lvl>
  </w:abstractNum>
  <w:abstractNum w:abstractNumId="15" w15:restartNumberingAfterBreak="0">
    <w:nsid w:val="38AB3B7D"/>
    <w:multiLevelType w:val="hybridMultilevel"/>
    <w:tmpl w:val="CE4CB0E0"/>
    <w:lvl w:ilvl="0" w:tplc="6936D93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296"/>
        </w:tabs>
        <w:ind w:left="1296" w:hanging="360"/>
      </w:pPr>
      <w:rPr>
        <w:rFonts w:ascii="Courier New" w:hAnsi="Courier New" w:hint="default"/>
      </w:rPr>
    </w:lvl>
    <w:lvl w:ilvl="2" w:tplc="00050409" w:tentative="1">
      <w:start w:val="1"/>
      <w:numFmt w:val="bullet"/>
      <w:lvlText w:val=""/>
      <w:lvlJc w:val="left"/>
      <w:pPr>
        <w:tabs>
          <w:tab w:val="num" w:pos="2016"/>
        </w:tabs>
        <w:ind w:left="2016" w:hanging="360"/>
      </w:pPr>
      <w:rPr>
        <w:rFonts w:ascii="Wingdings" w:hAnsi="Wingdings" w:hint="default"/>
      </w:rPr>
    </w:lvl>
    <w:lvl w:ilvl="3" w:tplc="00010409" w:tentative="1">
      <w:start w:val="1"/>
      <w:numFmt w:val="bullet"/>
      <w:lvlText w:val=""/>
      <w:lvlJc w:val="left"/>
      <w:pPr>
        <w:tabs>
          <w:tab w:val="num" w:pos="2736"/>
        </w:tabs>
        <w:ind w:left="2736" w:hanging="360"/>
      </w:pPr>
      <w:rPr>
        <w:rFonts w:ascii="Symbol" w:hAnsi="Symbol" w:hint="default"/>
      </w:rPr>
    </w:lvl>
    <w:lvl w:ilvl="4" w:tplc="00030409" w:tentative="1">
      <w:start w:val="1"/>
      <w:numFmt w:val="bullet"/>
      <w:lvlText w:val="o"/>
      <w:lvlJc w:val="left"/>
      <w:pPr>
        <w:tabs>
          <w:tab w:val="num" w:pos="3456"/>
        </w:tabs>
        <w:ind w:left="3456" w:hanging="360"/>
      </w:pPr>
      <w:rPr>
        <w:rFonts w:ascii="Courier New" w:hAnsi="Courier New" w:hint="default"/>
      </w:rPr>
    </w:lvl>
    <w:lvl w:ilvl="5" w:tplc="00050409" w:tentative="1">
      <w:start w:val="1"/>
      <w:numFmt w:val="bullet"/>
      <w:lvlText w:val=""/>
      <w:lvlJc w:val="left"/>
      <w:pPr>
        <w:tabs>
          <w:tab w:val="num" w:pos="4176"/>
        </w:tabs>
        <w:ind w:left="4176" w:hanging="360"/>
      </w:pPr>
      <w:rPr>
        <w:rFonts w:ascii="Wingdings" w:hAnsi="Wingdings" w:hint="default"/>
      </w:rPr>
    </w:lvl>
    <w:lvl w:ilvl="6" w:tplc="00010409" w:tentative="1">
      <w:start w:val="1"/>
      <w:numFmt w:val="bullet"/>
      <w:lvlText w:val=""/>
      <w:lvlJc w:val="left"/>
      <w:pPr>
        <w:tabs>
          <w:tab w:val="num" w:pos="4896"/>
        </w:tabs>
        <w:ind w:left="4896" w:hanging="360"/>
      </w:pPr>
      <w:rPr>
        <w:rFonts w:ascii="Symbol" w:hAnsi="Symbol" w:hint="default"/>
      </w:rPr>
    </w:lvl>
    <w:lvl w:ilvl="7" w:tplc="00030409" w:tentative="1">
      <w:start w:val="1"/>
      <w:numFmt w:val="bullet"/>
      <w:lvlText w:val="o"/>
      <w:lvlJc w:val="left"/>
      <w:pPr>
        <w:tabs>
          <w:tab w:val="num" w:pos="5616"/>
        </w:tabs>
        <w:ind w:left="5616" w:hanging="360"/>
      </w:pPr>
      <w:rPr>
        <w:rFonts w:ascii="Courier New" w:hAnsi="Courier New" w:hint="default"/>
      </w:rPr>
    </w:lvl>
    <w:lvl w:ilvl="8" w:tplc="00050409" w:tentative="1">
      <w:start w:val="1"/>
      <w:numFmt w:val="bullet"/>
      <w:lvlText w:val=""/>
      <w:lvlJc w:val="left"/>
      <w:pPr>
        <w:tabs>
          <w:tab w:val="num" w:pos="6336"/>
        </w:tabs>
        <w:ind w:left="6336" w:hanging="360"/>
      </w:pPr>
      <w:rPr>
        <w:rFonts w:ascii="Wingdings" w:hAnsi="Wingdings" w:hint="default"/>
      </w:rPr>
    </w:lvl>
  </w:abstractNum>
  <w:abstractNum w:abstractNumId="16" w15:restartNumberingAfterBreak="0">
    <w:nsid w:val="38D91E07"/>
    <w:multiLevelType w:val="hybridMultilevel"/>
    <w:tmpl w:val="2E42E088"/>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B0B9A"/>
    <w:multiLevelType w:val="hybridMultilevel"/>
    <w:tmpl w:val="66622F52"/>
    <w:lvl w:ilvl="0" w:tplc="E3BAEC00">
      <w:start w:val="3"/>
      <w:numFmt w:val="upp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15:restartNumberingAfterBreak="0">
    <w:nsid w:val="431C3F80"/>
    <w:multiLevelType w:val="hybridMultilevel"/>
    <w:tmpl w:val="9BA48172"/>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94158"/>
    <w:multiLevelType w:val="hybridMultilevel"/>
    <w:tmpl w:val="2312B5E4"/>
    <w:lvl w:ilvl="0" w:tplc="6936D93E">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ind w:left="3006" w:hanging="360"/>
      </w:pPr>
      <w:rPr>
        <w:rFonts w:ascii="Courier New" w:hAnsi="Courier New" w:hint="default"/>
      </w:rPr>
    </w:lvl>
    <w:lvl w:ilvl="2" w:tplc="04090005" w:tentative="1">
      <w:start w:val="1"/>
      <w:numFmt w:val="bullet"/>
      <w:lvlText w:val=""/>
      <w:lvlJc w:val="left"/>
      <w:pPr>
        <w:ind w:left="3726" w:hanging="360"/>
      </w:pPr>
      <w:rPr>
        <w:rFonts w:ascii="Wingdings" w:hAnsi="Wingdings" w:hint="default"/>
      </w:rPr>
    </w:lvl>
    <w:lvl w:ilvl="3" w:tplc="04090001" w:tentative="1">
      <w:start w:val="1"/>
      <w:numFmt w:val="bullet"/>
      <w:lvlText w:val=""/>
      <w:lvlJc w:val="left"/>
      <w:pPr>
        <w:ind w:left="4446" w:hanging="360"/>
      </w:pPr>
      <w:rPr>
        <w:rFonts w:ascii="Symbol" w:hAnsi="Symbol" w:hint="default"/>
      </w:rPr>
    </w:lvl>
    <w:lvl w:ilvl="4" w:tplc="04090003" w:tentative="1">
      <w:start w:val="1"/>
      <w:numFmt w:val="bullet"/>
      <w:lvlText w:val="o"/>
      <w:lvlJc w:val="left"/>
      <w:pPr>
        <w:ind w:left="5166" w:hanging="360"/>
      </w:pPr>
      <w:rPr>
        <w:rFonts w:ascii="Courier New" w:hAnsi="Courier New" w:hint="default"/>
      </w:rPr>
    </w:lvl>
    <w:lvl w:ilvl="5" w:tplc="04090005" w:tentative="1">
      <w:start w:val="1"/>
      <w:numFmt w:val="bullet"/>
      <w:lvlText w:val=""/>
      <w:lvlJc w:val="left"/>
      <w:pPr>
        <w:ind w:left="5886" w:hanging="360"/>
      </w:pPr>
      <w:rPr>
        <w:rFonts w:ascii="Wingdings" w:hAnsi="Wingdings" w:hint="default"/>
      </w:rPr>
    </w:lvl>
    <w:lvl w:ilvl="6" w:tplc="04090001" w:tentative="1">
      <w:start w:val="1"/>
      <w:numFmt w:val="bullet"/>
      <w:lvlText w:val=""/>
      <w:lvlJc w:val="left"/>
      <w:pPr>
        <w:ind w:left="6606" w:hanging="360"/>
      </w:pPr>
      <w:rPr>
        <w:rFonts w:ascii="Symbol" w:hAnsi="Symbol" w:hint="default"/>
      </w:rPr>
    </w:lvl>
    <w:lvl w:ilvl="7" w:tplc="04090003" w:tentative="1">
      <w:start w:val="1"/>
      <w:numFmt w:val="bullet"/>
      <w:lvlText w:val="o"/>
      <w:lvlJc w:val="left"/>
      <w:pPr>
        <w:ind w:left="7326" w:hanging="360"/>
      </w:pPr>
      <w:rPr>
        <w:rFonts w:ascii="Courier New" w:hAnsi="Courier New" w:hint="default"/>
      </w:rPr>
    </w:lvl>
    <w:lvl w:ilvl="8" w:tplc="04090005" w:tentative="1">
      <w:start w:val="1"/>
      <w:numFmt w:val="bullet"/>
      <w:lvlText w:val=""/>
      <w:lvlJc w:val="left"/>
      <w:pPr>
        <w:ind w:left="8046" w:hanging="360"/>
      </w:pPr>
      <w:rPr>
        <w:rFonts w:ascii="Wingdings" w:hAnsi="Wingdings" w:hint="default"/>
      </w:rPr>
    </w:lvl>
  </w:abstractNum>
  <w:abstractNum w:abstractNumId="20" w15:restartNumberingAfterBreak="0">
    <w:nsid w:val="5CA4570F"/>
    <w:multiLevelType w:val="hybridMultilevel"/>
    <w:tmpl w:val="4D24B186"/>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709BD"/>
    <w:multiLevelType w:val="hybridMultilevel"/>
    <w:tmpl w:val="89DC580A"/>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033A04"/>
    <w:multiLevelType w:val="hybridMultilevel"/>
    <w:tmpl w:val="9E2CABD2"/>
    <w:lvl w:ilvl="0" w:tplc="C5B09592">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3" w15:restartNumberingAfterBreak="0">
    <w:nsid w:val="7BD15540"/>
    <w:multiLevelType w:val="hybridMultilevel"/>
    <w:tmpl w:val="63EE3C7A"/>
    <w:lvl w:ilvl="0" w:tplc="6936D93E">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22"/>
  </w:num>
  <w:num w:numId="5">
    <w:abstractNumId w:val="10"/>
  </w:num>
  <w:num w:numId="6">
    <w:abstractNumId w:val="13"/>
  </w:num>
  <w:num w:numId="7">
    <w:abstractNumId w:val="12"/>
  </w:num>
  <w:num w:numId="8">
    <w:abstractNumId w:val="9"/>
  </w:num>
  <w:num w:numId="9">
    <w:abstractNumId w:val="2"/>
  </w:num>
  <w:num w:numId="10">
    <w:abstractNumId w:val="5"/>
  </w:num>
  <w:num w:numId="11">
    <w:abstractNumId w:val="8"/>
  </w:num>
  <w:num w:numId="12">
    <w:abstractNumId w:val="4"/>
  </w:num>
  <w:num w:numId="13">
    <w:abstractNumId w:val="7"/>
  </w:num>
  <w:num w:numId="14">
    <w:abstractNumId w:val="20"/>
  </w:num>
  <w:num w:numId="15">
    <w:abstractNumId w:val="23"/>
  </w:num>
  <w:num w:numId="16">
    <w:abstractNumId w:val="18"/>
  </w:num>
  <w:num w:numId="17">
    <w:abstractNumId w:val="16"/>
  </w:num>
  <w:num w:numId="18">
    <w:abstractNumId w:val="15"/>
  </w:num>
  <w:num w:numId="19">
    <w:abstractNumId w:val="6"/>
  </w:num>
  <w:num w:numId="20">
    <w:abstractNumId w:val="21"/>
  </w:num>
  <w:num w:numId="21">
    <w:abstractNumId w:val="3"/>
  </w:num>
  <w:num w:numId="22">
    <w:abstractNumId w:val="14"/>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D0"/>
    <w:rsid w:val="0003747F"/>
    <w:rsid w:val="00060A2A"/>
    <w:rsid w:val="000B1936"/>
    <w:rsid w:val="000F60FA"/>
    <w:rsid w:val="0012699B"/>
    <w:rsid w:val="00127837"/>
    <w:rsid w:val="00144BBB"/>
    <w:rsid w:val="00165AEC"/>
    <w:rsid w:val="00175712"/>
    <w:rsid w:val="00182D3A"/>
    <w:rsid w:val="00182E4D"/>
    <w:rsid w:val="00186B3F"/>
    <w:rsid w:val="001D7F29"/>
    <w:rsid w:val="00224018"/>
    <w:rsid w:val="002461D2"/>
    <w:rsid w:val="00252104"/>
    <w:rsid w:val="00264B94"/>
    <w:rsid w:val="002759EB"/>
    <w:rsid w:val="00285352"/>
    <w:rsid w:val="002906E0"/>
    <w:rsid w:val="002978FB"/>
    <w:rsid w:val="00297FB1"/>
    <w:rsid w:val="002A3723"/>
    <w:rsid w:val="002B3C3E"/>
    <w:rsid w:val="002B48BD"/>
    <w:rsid w:val="003344C1"/>
    <w:rsid w:val="00374026"/>
    <w:rsid w:val="003771F3"/>
    <w:rsid w:val="00381DB3"/>
    <w:rsid w:val="003B068D"/>
    <w:rsid w:val="003C329E"/>
    <w:rsid w:val="003D2190"/>
    <w:rsid w:val="00437030"/>
    <w:rsid w:val="004514B0"/>
    <w:rsid w:val="00456A3C"/>
    <w:rsid w:val="00495477"/>
    <w:rsid w:val="004B23D8"/>
    <w:rsid w:val="0051437E"/>
    <w:rsid w:val="0054736A"/>
    <w:rsid w:val="00562CC2"/>
    <w:rsid w:val="005669C0"/>
    <w:rsid w:val="00592409"/>
    <w:rsid w:val="00597F0C"/>
    <w:rsid w:val="006045E0"/>
    <w:rsid w:val="00610BA2"/>
    <w:rsid w:val="00611A3B"/>
    <w:rsid w:val="006545E8"/>
    <w:rsid w:val="006634AD"/>
    <w:rsid w:val="00665691"/>
    <w:rsid w:val="00666118"/>
    <w:rsid w:val="00690FC4"/>
    <w:rsid w:val="006A4FD7"/>
    <w:rsid w:val="006D28EC"/>
    <w:rsid w:val="006E54F4"/>
    <w:rsid w:val="006E7277"/>
    <w:rsid w:val="00704965"/>
    <w:rsid w:val="007356D6"/>
    <w:rsid w:val="00747677"/>
    <w:rsid w:val="0076689C"/>
    <w:rsid w:val="007B1CC1"/>
    <w:rsid w:val="007C21FF"/>
    <w:rsid w:val="007F6625"/>
    <w:rsid w:val="00805699"/>
    <w:rsid w:val="00807CB7"/>
    <w:rsid w:val="008104F9"/>
    <w:rsid w:val="00822442"/>
    <w:rsid w:val="00823313"/>
    <w:rsid w:val="00846920"/>
    <w:rsid w:val="00870F38"/>
    <w:rsid w:val="0087664F"/>
    <w:rsid w:val="00894346"/>
    <w:rsid w:val="008C0F74"/>
    <w:rsid w:val="008D06D0"/>
    <w:rsid w:val="008F22E1"/>
    <w:rsid w:val="009120E6"/>
    <w:rsid w:val="00960433"/>
    <w:rsid w:val="0097136F"/>
    <w:rsid w:val="00974B67"/>
    <w:rsid w:val="009B298A"/>
    <w:rsid w:val="009E3F8C"/>
    <w:rsid w:val="009F6278"/>
    <w:rsid w:val="00A0271E"/>
    <w:rsid w:val="00A26876"/>
    <w:rsid w:val="00A33F28"/>
    <w:rsid w:val="00A6629B"/>
    <w:rsid w:val="00A7073D"/>
    <w:rsid w:val="00A76D62"/>
    <w:rsid w:val="00AA19FF"/>
    <w:rsid w:val="00AD7403"/>
    <w:rsid w:val="00AE49C3"/>
    <w:rsid w:val="00AF0C70"/>
    <w:rsid w:val="00AF4B2F"/>
    <w:rsid w:val="00B25A7F"/>
    <w:rsid w:val="00B303E5"/>
    <w:rsid w:val="00B557AC"/>
    <w:rsid w:val="00B67A33"/>
    <w:rsid w:val="00B70A71"/>
    <w:rsid w:val="00B96F5B"/>
    <w:rsid w:val="00BE39AE"/>
    <w:rsid w:val="00C00F02"/>
    <w:rsid w:val="00C330F5"/>
    <w:rsid w:val="00C821A8"/>
    <w:rsid w:val="00CC3B14"/>
    <w:rsid w:val="00CE5EE7"/>
    <w:rsid w:val="00D041F4"/>
    <w:rsid w:val="00D104B2"/>
    <w:rsid w:val="00D5366C"/>
    <w:rsid w:val="00D85F12"/>
    <w:rsid w:val="00D95190"/>
    <w:rsid w:val="00DA186A"/>
    <w:rsid w:val="00DA217A"/>
    <w:rsid w:val="00DD08FE"/>
    <w:rsid w:val="00DD312F"/>
    <w:rsid w:val="00DD5162"/>
    <w:rsid w:val="00DF7F3D"/>
    <w:rsid w:val="00E22ECA"/>
    <w:rsid w:val="00E23A81"/>
    <w:rsid w:val="00E31C99"/>
    <w:rsid w:val="00EA5459"/>
    <w:rsid w:val="00EB37A6"/>
    <w:rsid w:val="00EE23EE"/>
    <w:rsid w:val="00EF0E88"/>
    <w:rsid w:val="00EF2222"/>
    <w:rsid w:val="00F04691"/>
    <w:rsid w:val="00F34C6A"/>
    <w:rsid w:val="00F357B3"/>
    <w:rsid w:val="00F82831"/>
    <w:rsid w:val="00F91669"/>
    <w:rsid w:val="00F91BBB"/>
    <w:rsid w:val="00F9382D"/>
    <w:rsid w:val="00FB0E7E"/>
    <w:rsid w:val="00FD2246"/>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E60BB"/>
  <w15:chartTrackingRefBased/>
  <w15:docId w15:val="{497687F5-7422-47D4-B720-28033A52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D0"/>
    <w:rPr>
      <w:rFonts w:ascii="Times" w:eastAsia="Times New Roman" w:hAnsi="Times"/>
      <w:sz w:val="28"/>
    </w:rPr>
  </w:style>
  <w:style w:type="paragraph" w:styleId="Heading1">
    <w:name w:val="heading 1"/>
    <w:basedOn w:val="Normal"/>
    <w:next w:val="Normal"/>
    <w:link w:val="Heading1Char"/>
    <w:qFormat/>
    <w:rsid w:val="008D06D0"/>
    <w:pPr>
      <w:keepNext/>
      <w:outlineLvl w:val="0"/>
    </w:pPr>
    <w:rPr>
      <w:b/>
      <w:sz w:val="26"/>
    </w:rPr>
  </w:style>
  <w:style w:type="paragraph" w:styleId="Heading2">
    <w:name w:val="heading 2"/>
    <w:basedOn w:val="Normal"/>
    <w:next w:val="Normal"/>
    <w:link w:val="Heading2Char"/>
    <w:qFormat/>
    <w:rsid w:val="008D06D0"/>
    <w:pPr>
      <w:keepNext/>
      <w:jc w:val="center"/>
      <w:outlineLvl w:val="1"/>
    </w:pPr>
    <w:rPr>
      <w:b/>
      <w:sz w:val="26"/>
    </w:rPr>
  </w:style>
  <w:style w:type="paragraph" w:styleId="Heading3">
    <w:name w:val="heading 3"/>
    <w:basedOn w:val="Normal"/>
    <w:next w:val="Normal"/>
    <w:link w:val="Heading3Char"/>
    <w:qFormat/>
    <w:rsid w:val="008D06D0"/>
    <w:pPr>
      <w:keepNext/>
      <w:outlineLvl w:val="2"/>
    </w:pPr>
    <w:rPr>
      <w:rFonts w:ascii="Palatino" w:hAnsi="Palatino"/>
      <w:b/>
      <w:sz w:val="24"/>
    </w:rPr>
  </w:style>
  <w:style w:type="paragraph" w:styleId="Heading4">
    <w:name w:val="heading 4"/>
    <w:basedOn w:val="Normal"/>
    <w:next w:val="Normal"/>
    <w:link w:val="Heading4Char"/>
    <w:qFormat/>
    <w:rsid w:val="008D06D0"/>
    <w:pPr>
      <w:keepNext/>
      <w:outlineLvl w:val="3"/>
    </w:pPr>
    <w:rPr>
      <w:sz w:val="24"/>
      <w:u w:val="single"/>
    </w:rPr>
  </w:style>
  <w:style w:type="paragraph" w:styleId="Heading5">
    <w:name w:val="heading 5"/>
    <w:basedOn w:val="Normal"/>
    <w:next w:val="Normal"/>
    <w:link w:val="Heading5Char"/>
    <w:qFormat/>
    <w:rsid w:val="008D06D0"/>
    <w:pPr>
      <w:keepNext/>
      <w:outlineLvl w:val="4"/>
    </w:pPr>
    <w:rPr>
      <w:rFonts w:ascii="Palatino" w:eastAsia="Times" w:hAnsi="Palatino"/>
      <w:b/>
      <w:color w:val="000000"/>
      <w:sz w:val="24"/>
    </w:rPr>
  </w:style>
  <w:style w:type="paragraph" w:styleId="Heading6">
    <w:name w:val="heading 6"/>
    <w:basedOn w:val="Normal"/>
    <w:next w:val="Normal"/>
    <w:link w:val="Heading6Char"/>
    <w:qFormat/>
    <w:rsid w:val="008D06D0"/>
    <w:pPr>
      <w:keepNext/>
      <w:ind w:left="144"/>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06D0"/>
    <w:rPr>
      <w:rFonts w:ascii="Times" w:eastAsia="Times New Roman" w:hAnsi="Times" w:cs="Times New Roman"/>
      <w:b/>
      <w:sz w:val="26"/>
    </w:rPr>
  </w:style>
  <w:style w:type="character" w:customStyle="1" w:styleId="Heading2Char">
    <w:name w:val="Heading 2 Char"/>
    <w:link w:val="Heading2"/>
    <w:rsid w:val="008D06D0"/>
    <w:rPr>
      <w:rFonts w:ascii="Times" w:eastAsia="Times New Roman" w:hAnsi="Times" w:cs="Times New Roman"/>
      <w:b/>
      <w:sz w:val="26"/>
    </w:rPr>
  </w:style>
  <w:style w:type="character" w:customStyle="1" w:styleId="Heading3Char">
    <w:name w:val="Heading 3 Char"/>
    <w:link w:val="Heading3"/>
    <w:rsid w:val="008D06D0"/>
    <w:rPr>
      <w:rFonts w:ascii="Palatino" w:eastAsia="Times New Roman" w:hAnsi="Palatino" w:cs="Times New Roman"/>
      <w:b/>
      <w:sz w:val="24"/>
    </w:rPr>
  </w:style>
  <w:style w:type="character" w:customStyle="1" w:styleId="Heading4Char">
    <w:name w:val="Heading 4 Char"/>
    <w:link w:val="Heading4"/>
    <w:rsid w:val="008D06D0"/>
    <w:rPr>
      <w:rFonts w:ascii="Times" w:eastAsia="Times New Roman" w:hAnsi="Times" w:cs="Times New Roman"/>
      <w:sz w:val="24"/>
      <w:u w:val="single"/>
    </w:rPr>
  </w:style>
  <w:style w:type="character" w:customStyle="1" w:styleId="Heading5Char">
    <w:name w:val="Heading 5 Char"/>
    <w:link w:val="Heading5"/>
    <w:rsid w:val="008D06D0"/>
    <w:rPr>
      <w:rFonts w:ascii="Palatino" w:eastAsia="Times" w:hAnsi="Palatino" w:cs="Times New Roman"/>
      <w:b/>
      <w:color w:val="000000"/>
      <w:sz w:val="24"/>
    </w:rPr>
  </w:style>
  <w:style w:type="character" w:customStyle="1" w:styleId="Heading6Char">
    <w:name w:val="Heading 6 Char"/>
    <w:link w:val="Heading6"/>
    <w:rsid w:val="008D06D0"/>
    <w:rPr>
      <w:rFonts w:ascii="Times" w:eastAsia="Times New Roman" w:hAnsi="Times" w:cs="Times New Roman"/>
      <w:b/>
      <w:sz w:val="24"/>
    </w:rPr>
  </w:style>
  <w:style w:type="paragraph" w:styleId="Footer">
    <w:name w:val="footer"/>
    <w:basedOn w:val="Normal"/>
    <w:link w:val="FooterChar"/>
    <w:rsid w:val="008D06D0"/>
    <w:pPr>
      <w:tabs>
        <w:tab w:val="center" w:pos="4320"/>
        <w:tab w:val="right" w:pos="8640"/>
      </w:tabs>
    </w:pPr>
  </w:style>
  <w:style w:type="character" w:customStyle="1" w:styleId="FooterChar">
    <w:name w:val="Footer Char"/>
    <w:link w:val="Footer"/>
    <w:rsid w:val="008D06D0"/>
    <w:rPr>
      <w:rFonts w:ascii="Times" w:eastAsia="Times New Roman" w:hAnsi="Times" w:cs="Times New Roman"/>
      <w:sz w:val="28"/>
    </w:rPr>
  </w:style>
  <w:style w:type="character" w:styleId="PageNumber">
    <w:name w:val="page number"/>
    <w:basedOn w:val="DefaultParagraphFont"/>
    <w:rsid w:val="008D06D0"/>
  </w:style>
  <w:style w:type="paragraph" w:styleId="BodyText">
    <w:name w:val="Body Text"/>
    <w:basedOn w:val="Normal"/>
    <w:link w:val="BodyTextChar"/>
    <w:rsid w:val="008D06D0"/>
    <w:rPr>
      <w:sz w:val="26"/>
    </w:rPr>
  </w:style>
  <w:style w:type="character" w:customStyle="1" w:styleId="BodyTextChar">
    <w:name w:val="Body Text Char"/>
    <w:link w:val="BodyText"/>
    <w:rsid w:val="008D06D0"/>
    <w:rPr>
      <w:rFonts w:ascii="Times" w:eastAsia="Times New Roman" w:hAnsi="Times" w:cs="Times New Roman"/>
      <w:sz w:val="26"/>
    </w:rPr>
  </w:style>
  <w:style w:type="paragraph" w:styleId="BodyText2">
    <w:name w:val="Body Text 2"/>
    <w:basedOn w:val="Normal"/>
    <w:link w:val="BodyText2Char"/>
    <w:rsid w:val="008D06D0"/>
    <w:rPr>
      <w:sz w:val="24"/>
    </w:rPr>
  </w:style>
  <w:style w:type="character" w:customStyle="1" w:styleId="BodyText2Char">
    <w:name w:val="Body Text 2 Char"/>
    <w:link w:val="BodyText2"/>
    <w:rsid w:val="008D06D0"/>
    <w:rPr>
      <w:rFonts w:ascii="Times" w:eastAsia="Times New Roman" w:hAnsi="Times" w:cs="Times New Roman"/>
      <w:sz w:val="24"/>
    </w:rPr>
  </w:style>
  <w:style w:type="paragraph" w:styleId="BodyText3">
    <w:name w:val="Body Text 3"/>
    <w:basedOn w:val="Normal"/>
    <w:link w:val="BodyText3Char"/>
    <w:rsid w:val="008D06D0"/>
    <w:rPr>
      <w:color w:val="000000"/>
      <w:sz w:val="24"/>
    </w:rPr>
  </w:style>
  <w:style w:type="character" w:customStyle="1" w:styleId="BodyText3Char">
    <w:name w:val="Body Text 3 Char"/>
    <w:link w:val="BodyText3"/>
    <w:rsid w:val="008D06D0"/>
    <w:rPr>
      <w:rFonts w:ascii="Times" w:eastAsia="Times New Roman" w:hAnsi="Times" w:cs="Times New Roman"/>
      <w:color w:val="000000"/>
      <w:sz w:val="24"/>
    </w:rPr>
  </w:style>
  <w:style w:type="paragraph" w:styleId="Title">
    <w:name w:val="Title"/>
    <w:basedOn w:val="Normal"/>
    <w:link w:val="TitleChar"/>
    <w:qFormat/>
    <w:rsid w:val="008D06D0"/>
    <w:pPr>
      <w:jc w:val="center"/>
    </w:pPr>
    <w:rPr>
      <w:rFonts w:eastAsia="Times"/>
      <w:b/>
      <w:sz w:val="24"/>
    </w:rPr>
  </w:style>
  <w:style w:type="character" w:customStyle="1" w:styleId="TitleChar">
    <w:name w:val="Title Char"/>
    <w:link w:val="Title"/>
    <w:rsid w:val="008D06D0"/>
    <w:rPr>
      <w:rFonts w:ascii="Times" w:eastAsia="Times" w:hAnsi="Times" w:cs="Times New Roman"/>
      <w:b/>
      <w:sz w:val="24"/>
    </w:rPr>
  </w:style>
  <w:style w:type="character" w:styleId="Hyperlink">
    <w:name w:val="Hyperlink"/>
    <w:rsid w:val="008D06D0"/>
    <w:rPr>
      <w:color w:val="0000FF"/>
      <w:u w:val="single"/>
    </w:rPr>
  </w:style>
  <w:style w:type="paragraph" w:styleId="BodyTextIndent">
    <w:name w:val="Body Text Indent"/>
    <w:basedOn w:val="Normal"/>
    <w:link w:val="BodyTextIndentChar"/>
    <w:rsid w:val="008D06D0"/>
    <w:pPr>
      <w:ind w:left="720" w:hanging="720"/>
    </w:pPr>
    <w:rPr>
      <w:sz w:val="24"/>
    </w:rPr>
  </w:style>
  <w:style w:type="character" w:customStyle="1" w:styleId="BodyTextIndentChar">
    <w:name w:val="Body Text Indent Char"/>
    <w:link w:val="BodyTextIndent"/>
    <w:rsid w:val="008D06D0"/>
    <w:rPr>
      <w:rFonts w:ascii="Times" w:eastAsia="Times New Roman" w:hAnsi="Times" w:cs="Times New Roman"/>
      <w:sz w:val="24"/>
    </w:rPr>
  </w:style>
  <w:style w:type="paragraph" w:styleId="BalloonText">
    <w:name w:val="Balloon Text"/>
    <w:basedOn w:val="Normal"/>
    <w:link w:val="BalloonTextChar"/>
    <w:uiPriority w:val="99"/>
    <w:semiHidden/>
    <w:unhideWhenUsed/>
    <w:rsid w:val="000F60FA"/>
    <w:rPr>
      <w:rFonts w:ascii="Segoe UI" w:hAnsi="Segoe UI" w:cs="Segoe UI"/>
      <w:sz w:val="18"/>
      <w:szCs w:val="18"/>
    </w:rPr>
  </w:style>
  <w:style w:type="character" w:customStyle="1" w:styleId="BalloonTextChar">
    <w:name w:val="Balloon Text Char"/>
    <w:link w:val="BalloonText"/>
    <w:uiPriority w:val="99"/>
    <w:semiHidden/>
    <w:rsid w:val="000F60FA"/>
    <w:rPr>
      <w:rFonts w:ascii="Segoe UI" w:eastAsia="Times New Roman" w:hAnsi="Segoe UI" w:cs="Segoe UI"/>
      <w:sz w:val="18"/>
      <w:szCs w:val="18"/>
    </w:rPr>
  </w:style>
  <w:style w:type="paragraph" w:styleId="Header">
    <w:name w:val="header"/>
    <w:basedOn w:val="Normal"/>
    <w:link w:val="HeaderChar"/>
    <w:uiPriority w:val="99"/>
    <w:unhideWhenUsed/>
    <w:rsid w:val="00DF7F3D"/>
    <w:pPr>
      <w:tabs>
        <w:tab w:val="center" w:pos="4680"/>
        <w:tab w:val="right" w:pos="9360"/>
      </w:tabs>
    </w:pPr>
  </w:style>
  <w:style w:type="character" w:customStyle="1" w:styleId="HeaderChar">
    <w:name w:val="Header Char"/>
    <w:link w:val="Header"/>
    <w:uiPriority w:val="99"/>
    <w:rsid w:val="00DF7F3D"/>
    <w:rPr>
      <w:rFonts w:ascii="Times" w:eastAsia="Times New Roman"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27291">
      <w:bodyDiv w:val="1"/>
      <w:marLeft w:val="0"/>
      <w:marRight w:val="0"/>
      <w:marTop w:val="0"/>
      <w:marBottom w:val="0"/>
      <w:divBdr>
        <w:top w:val="none" w:sz="0" w:space="0" w:color="auto"/>
        <w:left w:val="none" w:sz="0" w:space="0" w:color="auto"/>
        <w:bottom w:val="none" w:sz="0" w:space="0" w:color="auto"/>
        <w:right w:val="none" w:sz="0" w:space="0" w:color="auto"/>
      </w:divBdr>
    </w:div>
    <w:div w:id="1973050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milligan@santarosa.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milligan@santarosa.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2047</Words>
  <Characters>14886</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Psychology 1A: Introduction to Psychology, Fall 2011</vt:lpstr>
    </vt:vector>
  </TitlesOfParts>
  <Company>Santa Rosa Junior College</Company>
  <LinksUpToDate>false</LinksUpToDate>
  <CharactersWithSpaces>16900</CharactersWithSpaces>
  <SharedDoc>false</SharedDoc>
  <HLinks>
    <vt:vector size="12" baseType="variant">
      <vt:variant>
        <vt:i4>6357085</vt:i4>
      </vt:variant>
      <vt:variant>
        <vt:i4>3</vt:i4>
      </vt:variant>
      <vt:variant>
        <vt:i4>0</vt:i4>
      </vt:variant>
      <vt:variant>
        <vt:i4>5</vt:i4>
      </vt:variant>
      <vt:variant>
        <vt:lpwstr>mailto:mmilligan@santarosa.edu</vt:lpwstr>
      </vt:variant>
      <vt:variant>
        <vt:lpwstr/>
      </vt:variant>
      <vt:variant>
        <vt:i4>6357085</vt:i4>
      </vt:variant>
      <vt:variant>
        <vt:i4>0</vt:i4>
      </vt:variant>
      <vt:variant>
        <vt:i4>0</vt:i4>
      </vt:variant>
      <vt:variant>
        <vt:i4>5</vt:i4>
      </vt:variant>
      <vt:variant>
        <vt:lpwstr>mailto:mmilligan@santarosa.edu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1A: Introduction to Psychology, Fall 2011</dc:title>
  <dc:subject/>
  <dc:creator>Brenda Flyswithhawks</dc:creator>
  <cp:keywords/>
  <cp:lastModifiedBy>Marilyn Milligan</cp:lastModifiedBy>
  <cp:revision>2</cp:revision>
  <cp:lastPrinted>2013-07-11T03:43:00Z</cp:lastPrinted>
  <dcterms:created xsi:type="dcterms:W3CDTF">2021-01-26T05:08:00Z</dcterms:created>
  <dcterms:modified xsi:type="dcterms:W3CDTF">2021-01-26T05:08:00Z</dcterms:modified>
</cp:coreProperties>
</file>