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1FEB1" w14:textId="12B4BB61" w:rsidR="00ED0248" w:rsidRDefault="00ED0248" w:rsidP="00ED0248">
      <w:pPr>
        <w:rPr>
          <w:b/>
          <w:sz w:val="30"/>
        </w:rPr>
      </w:pPr>
      <w:r>
        <w:rPr>
          <w:b/>
          <w:sz w:val="30"/>
        </w:rPr>
        <w:t xml:space="preserve">                            Unit 11 Expanded Outline </w:t>
      </w:r>
      <w:r w:rsidR="00D3663C">
        <w:rPr>
          <w:b/>
          <w:sz w:val="30"/>
        </w:rPr>
        <w:t>F 20</w:t>
      </w:r>
    </w:p>
    <w:p w14:paraId="2034B26E" w14:textId="77777777" w:rsidR="00ED0248" w:rsidRDefault="00ED0248" w:rsidP="00ED0248">
      <w:pPr>
        <w:rPr>
          <w:b/>
          <w:sz w:val="30"/>
        </w:rPr>
      </w:pPr>
    </w:p>
    <w:p w14:paraId="5B4E2E35" w14:textId="77777777" w:rsidR="00897416" w:rsidRDefault="00ED0248" w:rsidP="00897416">
      <w:pPr>
        <w:tabs>
          <w:tab w:val="left" w:pos="5380"/>
        </w:tabs>
        <w:rPr>
          <w:sz w:val="30"/>
        </w:rPr>
      </w:pPr>
      <w:r>
        <w:rPr>
          <w:b/>
          <w:sz w:val="30"/>
        </w:rPr>
        <w:t xml:space="preserve">Developmental Psychology: </w:t>
      </w:r>
      <w:r>
        <w:rPr>
          <w:sz w:val="30"/>
        </w:rPr>
        <w:t>Chapter 9</w:t>
      </w:r>
      <w:r w:rsidR="00897416">
        <w:rPr>
          <w:sz w:val="30"/>
        </w:rPr>
        <w:tab/>
      </w:r>
    </w:p>
    <w:p w14:paraId="20ADEF8B" w14:textId="1395E328" w:rsidR="00ED0248" w:rsidRDefault="00897416" w:rsidP="00897416">
      <w:pPr>
        <w:tabs>
          <w:tab w:val="left" w:pos="5380"/>
        </w:tabs>
        <w:rPr>
          <w:sz w:val="30"/>
        </w:rPr>
      </w:pPr>
      <w:r>
        <w:rPr>
          <w:sz w:val="30"/>
        </w:rPr>
        <w:t xml:space="preserve">     Developmental Psychology is the </w:t>
      </w:r>
      <w:r w:rsidR="00123815">
        <w:rPr>
          <w:sz w:val="30"/>
        </w:rPr>
        <w:t>s</w:t>
      </w:r>
      <w:r>
        <w:rPr>
          <w:sz w:val="30"/>
        </w:rPr>
        <w:t xml:space="preserve">tudy of Behavior and Mental Processes from conception through the life span. </w:t>
      </w:r>
    </w:p>
    <w:p w14:paraId="53022FED" w14:textId="3CBBE969" w:rsidR="00897416" w:rsidRDefault="00897416" w:rsidP="00ED0248">
      <w:pPr>
        <w:rPr>
          <w:sz w:val="30"/>
        </w:rPr>
      </w:pPr>
      <w:r>
        <w:rPr>
          <w:sz w:val="30"/>
        </w:rPr>
        <w:t xml:space="preserve">      </w:t>
      </w:r>
    </w:p>
    <w:p w14:paraId="0FF63418" w14:textId="1F688E13" w:rsidR="00123815" w:rsidRDefault="00123815" w:rsidP="00ED0248">
      <w:pPr>
        <w:rPr>
          <w:sz w:val="30"/>
        </w:rPr>
      </w:pPr>
      <w:r>
        <w:rPr>
          <w:sz w:val="30"/>
        </w:rPr>
        <w:t xml:space="preserve">     Nature-Nurture. Throughout Unit 11, starting with the Newborn, we will discuss the role of Nature and the role of Nurture with regard to every stage of development.  See pages 329 through 331.</w:t>
      </w:r>
    </w:p>
    <w:p w14:paraId="28B6D98A" w14:textId="2DF04F88" w:rsidR="00FC3D5D" w:rsidRDefault="00FC3D5D" w:rsidP="00ED0248">
      <w:pPr>
        <w:rPr>
          <w:sz w:val="30"/>
        </w:rPr>
      </w:pPr>
      <w:r>
        <w:rPr>
          <w:noProof/>
        </w:rPr>
        <w:lastRenderedPageBreak/>
        <w:drawing>
          <wp:inline distT="0" distB="0" distL="0" distR="0" wp14:anchorId="4D8BA12B" wp14:editId="7CDEA1DB">
            <wp:extent cx="5943600" cy="817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14:paraId="4BCB6935" w14:textId="64E96C52" w:rsidR="00ED0248" w:rsidRDefault="00ED0248" w:rsidP="00ED0248">
      <w:pPr>
        <w:rPr>
          <w:sz w:val="30"/>
        </w:rPr>
      </w:pPr>
      <w:r>
        <w:rPr>
          <w:sz w:val="30"/>
        </w:rPr>
        <w:lastRenderedPageBreak/>
        <w:t xml:space="preserve">              </w:t>
      </w:r>
      <w:r>
        <w:rPr>
          <w:b/>
          <w:sz w:val="30"/>
        </w:rPr>
        <w:t xml:space="preserve">Prenatal Environmental Influences: </w:t>
      </w:r>
      <w:r>
        <w:rPr>
          <w:sz w:val="30"/>
        </w:rPr>
        <w:t>337-338</w:t>
      </w:r>
    </w:p>
    <w:p w14:paraId="69ED6732" w14:textId="539CC819" w:rsidR="00FC120E" w:rsidRDefault="00FC120E" w:rsidP="00ED0248">
      <w:pPr>
        <w:rPr>
          <w:sz w:val="30"/>
        </w:rPr>
      </w:pPr>
    </w:p>
    <w:p w14:paraId="40B5463E" w14:textId="38D1F49E" w:rsidR="00FC120E" w:rsidRDefault="00FC120E" w:rsidP="00ED0248">
      <w:pPr>
        <w:rPr>
          <w:sz w:val="30"/>
        </w:rPr>
      </w:pPr>
      <w:r>
        <w:rPr>
          <w:noProof/>
        </w:rPr>
        <w:lastRenderedPageBreak/>
        <w:drawing>
          <wp:inline distT="0" distB="0" distL="0" distR="0" wp14:anchorId="6B88FE91" wp14:editId="0D0BCC3E">
            <wp:extent cx="5943600" cy="817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172450"/>
                    </a:xfrm>
                    <a:prstGeom prst="rect">
                      <a:avLst/>
                    </a:prstGeom>
                    <a:noFill/>
                    <a:ln>
                      <a:noFill/>
                    </a:ln>
                  </pic:spPr>
                </pic:pic>
              </a:graphicData>
            </a:graphic>
          </wp:inline>
        </w:drawing>
      </w:r>
    </w:p>
    <w:p w14:paraId="558FFB8E" w14:textId="77777777" w:rsidR="001004B9" w:rsidRDefault="001004B9" w:rsidP="00ED0248">
      <w:pPr>
        <w:rPr>
          <w:sz w:val="30"/>
        </w:rPr>
      </w:pPr>
      <w:r>
        <w:rPr>
          <w:sz w:val="30"/>
        </w:rPr>
        <w:lastRenderedPageBreak/>
        <w:t xml:space="preserve">                  Diet</w:t>
      </w:r>
    </w:p>
    <w:p w14:paraId="0FB2669B" w14:textId="77777777" w:rsidR="001004B9" w:rsidRDefault="001004B9" w:rsidP="00ED0248">
      <w:pPr>
        <w:rPr>
          <w:sz w:val="30"/>
        </w:rPr>
      </w:pPr>
      <w:r>
        <w:rPr>
          <w:sz w:val="30"/>
        </w:rPr>
        <w:t xml:space="preserve">                 Teratogens</w:t>
      </w:r>
      <w:r w:rsidR="005E43C7">
        <w:rPr>
          <w:sz w:val="30"/>
        </w:rPr>
        <w:t>:</w:t>
      </w:r>
    </w:p>
    <w:p w14:paraId="4A1710FD" w14:textId="77777777" w:rsidR="005E43C7" w:rsidRDefault="005E43C7" w:rsidP="00ED0248">
      <w:pPr>
        <w:rPr>
          <w:sz w:val="30"/>
        </w:rPr>
      </w:pPr>
      <w:r>
        <w:rPr>
          <w:sz w:val="30"/>
        </w:rPr>
        <w:t xml:space="preserve">                   x-ray</w:t>
      </w:r>
    </w:p>
    <w:p w14:paraId="71F39B17" w14:textId="77777777" w:rsidR="005E43C7" w:rsidRDefault="005E43C7" w:rsidP="00ED0248">
      <w:pPr>
        <w:rPr>
          <w:sz w:val="30"/>
        </w:rPr>
      </w:pPr>
      <w:r>
        <w:rPr>
          <w:sz w:val="30"/>
        </w:rPr>
        <w:t xml:space="preserve">                  environmental hazards</w:t>
      </w:r>
    </w:p>
    <w:p w14:paraId="2991B1C0" w14:textId="77777777" w:rsidR="005E43C7" w:rsidRDefault="005E43C7" w:rsidP="00ED0248">
      <w:pPr>
        <w:rPr>
          <w:sz w:val="30"/>
        </w:rPr>
      </w:pPr>
      <w:r>
        <w:rPr>
          <w:sz w:val="30"/>
        </w:rPr>
        <w:t xml:space="preserve">                  pathogens</w:t>
      </w:r>
    </w:p>
    <w:p w14:paraId="555CD7E8" w14:textId="77777777" w:rsidR="005E43C7" w:rsidRDefault="005E43C7" w:rsidP="00ED0248">
      <w:pPr>
        <w:rPr>
          <w:sz w:val="30"/>
        </w:rPr>
      </w:pPr>
      <w:r>
        <w:rPr>
          <w:sz w:val="30"/>
        </w:rPr>
        <w:t xml:space="preserve">                  drugs         </w:t>
      </w:r>
    </w:p>
    <w:p w14:paraId="65D3D238" w14:textId="77777777" w:rsidR="001004B9" w:rsidRDefault="001004B9" w:rsidP="00ED0248">
      <w:pPr>
        <w:rPr>
          <w:sz w:val="30"/>
        </w:rPr>
      </w:pPr>
      <w:r>
        <w:rPr>
          <w:sz w:val="30"/>
        </w:rPr>
        <w:t xml:space="preserve">                 Stress</w:t>
      </w:r>
    </w:p>
    <w:p w14:paraId="0A34A09D" w14:textId="77777777" w:rsidR="001004B9" w:rsidRDefault="001004B9" w:rsidP="00ED0248">
      <w:pPr>
        <w:rPr>
          <w:sz w:val="30"/>
        </w:rPr>
      </w:pPr>
      <w:r>
        <w:rPr>
          <w:sz w:val="30"/>
        </w:rPr>
        <w:t xml:space="preserve">                 Conditioning</w:t>
      </w:r>
    </w:p>
    <w:p w14:paraId="5FD51D21" w14:textId="09AA57ED" w:rsidR="00B469A1" w:rsidRDefault="00ED0248" w:rsidP="00ED0248">
      <w:pPr>
        <w:rPr>
          <w:sz w:val="30"/>
        </w:rPr>
      </w:pPr>
      <w:r>
        <w:rPr>
          <w:sz w:val="30"/>
        </w:rPr>
        <w:t xml:space="preserve">              </w:t>
      </w:r>
      <w:r>
        <w:rPr>
          <w:b/>
          <w:sz w:val="30"/>
        </w:rPr>
        <w:t xml:space="preserve">The Newborn: </w:t>
      </w:r>
      <w:r>
        <w:rPr>
          <w:sz w:val="30"/>
        </w:rPr>
        <w:t>340-344</w:t>
      </w:r>
    </w:p>
    <w:p w14:paraId="155A0523" w14:textId="399F2D5A" w:rsidR="001004B9" w:rsidRDefault="001004B9" w:rsidP="00ED0248">
      <w:pPr>
        <w:rPr>
          <w:sz w:val="30"/>
        </w:rPr>
      </w:pPr>
      <w:r>
        <w:rPr>
          <w:sz w:val="30"/>
        </w:rPr>
        <w:t xml:space="preserve">                 Reflexes</w:t>
      </w:r>
      <w:r w:rsidR="00FB1985">
        <w:rPr>
          <w:sz w:val="30"/>
        </w:rPr>
        <w:t xml:space="preserve">: startle, Babinski, </w:t>
      </w:r>
      <w:r w:rsidR="005E43C7">
        <w:rPr>
          <w:sz w:val="30"/>
        </w:rPr>
        <w:t>grasp,</w:t>
      </w:r>
      <w:r w:rsidR="00FB1985">
        <w:rPr>
          <w:sz w:val="30"/>
        </w:rPr>
        <w:t xml:space="preserve"> </w:t>
      </w:r>
      <w:r w:rsidR="005E43C7">
        <w:rPr>
          <w:sz w:val="30"/>
        </w:rPr>
        <w:t>rooting sucking swallowing</w:t>
      </w:r>
    </w:p>
    <w:p w14:paraId="2A9B9709" w14:textId="04B997E1" w:rsidR="00AE733D" w:rsidRDefault="00AE733D" w:rsidP="00ED0248">
      <w:pPr>
        <w:rPr>
          <w:sz w:val="30"/>
        </w:rPr>
      </w:pPr>
      <w:r>
        <w:rPr>
          <w:sz w:val="30"/>
        </w:rPr>
        <w:t xml:space="preserve">                    </w:t>
      </w:r>
      <w:bookmarkStart w:id="0" w:name="_MON_1666892881"/>
      <w:bookmarkEnd w:id="0"/>
      <w:r>
        <w:object w:dxaOrig="1508" w:dyaOrig="983" w14:anchorId="5CEFB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6" o:title=""/>
          </v:shape>
          <o:OLEObject Type="Embed" ProgID="Word.Document.12" ShapeID="_x0000_i1025" DrawAspect="Icon" ObjectID="_1666895215" r:id="rId7">
            <o:FieldCodes>\s</o:FieldCodes>
          </o:OLEObject>
        </w:object>
      </w:r>
    </w:p>
    <w:p w14:paraId="3983BE9F" w14:textId="77777777" w:rsidR="001004B9" w:rsidRDefault="001004B9" w:rsidP="00ED0248">
      <w:pPr>
        <w:rPr>
          <w:sz w:val="30"/>
        </w:rPr>
      </w:pPr>
      <w:r>
        <w:rPr>
          <w:sz w:val="30"/>
        </w:rPr>
        <w:t xml:space="preserve">                 Senses</w:t>
      </w:r>
    </w:p>
    <w:p w14:paraId="0E34A85D" w14:textId="77777777" w:rsidR="001004B9" w:rsidRDefault="001004B9" w:rsidP="00ED0248">
      <w:pPr>
        <w:rPr>
          <w:sz w:val="30"/>
        </w:rPr>
      </w:pPr>
      <w:r>
        <w:rPr>
          <w:sz w:val="30"/>
        </w:rPr>
        <w:t xml:space="preserve">                 Temperament</w:t>
      </w:r>
    </w:p>
    <w:p w14:paraId="152BC005" w14:textId="77777777" w:rsidR="005E43C7" w:rsidRDefault="005E43C7" w:rsidP="00ED0248">
      <w:pPr>
        <w:rPr>
          <w:sz w:val="30"/>
        </w:rPr>
      </w:pPr>
      <w:r>
        <w:rPr>
          <w:sz w:val="30"/>
        </w:rPr>
        <w:t xml:space="preserve">                   Activity Level</w:t>
      </w:r>
    </w:p>
    <w:p w14:paraId="4A723730" w14:textId="77777777" w:rsidR="005E43C7" w:rsidRDefault="005E43C7" w:rsidP="00ED0248">
      <w:pPr>
        <w:rPr>
          <w:sz w:val="30"/>
        </w:rPr>
      </w:pPr>
      <w:r>
        <w:rPr>
          <w:sz w:val="30"/>
        </w:rPr>
        <w:t xml:space="preserve">   </w:t>
      </w:r>
      <w:r w:rsidR="00FB1985">
        <w:rPr>
          <w:sz w:val="30"/>
        </w:rPr>
        <w:t xml:space="preserve">                Easy, Difficult,</w:t>
      </w:r>
      <w:r>
        <w:rPr>
          <w:sz w:val="30"/>
        </w:rPr>
        <w:t xml:space="preserve"> Slow to warm</w:t>
      </w:r>
    </w:p>
    <w:p w14:paraId="1ABC0F32" w14:textId="77777777" w:rsidR="00ED0248" w:rsidRDefault="00ED0248" w:rsidP="00ED0248">
      <w:pPr>
        <w:rPr>
          <w:sz w:val="30"/>
        </w:rPr>
      </w:pPr>
      <w:r>
        <w:rPr>
          <w:sz w:val="30"/>
        </w:rPr>
        <w:t xml:space="preserve">              </w:t>
      </w:r>
      <w:r>
        <w:rPr>
          <w:b/>
          <w:sz w:val="30"/>
        </w:rPr>
        <w:t xml:space="preserve">Attachment: </w:t>
      </w:r>
      <w:r>
        <w:rPr>
          <w:sz w:val="30"/>
        </w:rPr>
        <w:t>344-348: Development of Social Behavior</w:t>
      </w:r>
    </w:p>
    <w:p w14:paraId="3B9FB413" w14:textId="77777777" w:rsidR="001004B9" w:rsidRDefault="001004B9" w:rsidP="00ED0248">
      <w:pPr>
        <w:rPr>
          <w:sz w:val="30"/>
        </w:rPr>
      </w:pPr>
      <w:r>
        <w:rPr>
          <w:sz w:val="30"/>
        </w:rPr>
        <w:t xml:space="preserve">                 Secure</w:t>
      </w:r>
    </w:p>
    <w:p w14:paraId="78CC1E9B" w14:textId="77777777" w:rsidR="001004B9" w:rsidRDefault="001004B9" w:rsidP="00ED0248">
      <w:pPr>
        <w:rPr>
          <w:sz w:val="30"/>
        </w:rPr>
      </w:pPr>
      <w:r>
        <w:rPr>
          <w:sz w:val="30"/>
        </w:rPr>
        <w:t xml:space="preserve">                 Insecure</w:t>
      </w:r>
      <w:r w:rsidR="00FB1985">
        <w:rPr>
          <w:sz w:val="30"/>
        </w:rPr>
        <w:t>: Av</w:t>
      </w:r>
      <w:r w:rsidR="005E43C7">
        <w:rPr>
          <w:sz w:val="30"/>
        </w:rPr>
        <w:t>oidant</w:t>
      </w:r>
      <w:r w:rsidR="00FB1985">
        <w:rPr>
          <w:sz w:val="30"/>
        </w:rPr>
        <w:t>, Am</w:t>
      </w:r>
      <w:r w:rsidR="005E43C7">
        <w:rPr>
          <w:sz w:val="30"/>
        </w:rPr>
        <w:t>bivalent, Disorganized</w:t>
      </w:r>
    </w:p>
    <w:p w14:paraId="49BF1B1E" w14:textId="77777777" w:rsidR="00ED0248" w:rsidRDefault="00ED0248" w:rsidP="00ED0248">
      <w:pPr>
        <w:rPr>
          <w:sz w:val="30"/>
        </w:rPr>
      </w:pPr>
      <w:r>
        <w:rPr>
          <w:sz w:val="30"/>
        </w:rPr>
        <w:t xml:space="preserve">              </w:t>
      </w:r>
      <w:r>
        <w:rPr>
          <w:b/>
          <w:sz w:val="30"/>
        </w:rPr>
        <w:t xml:space="preserve">Parent-Child Relationships: </w:t>
      </w:r>
      <w:r>
        <w:rPr>
          <w:sz w:val="30"/>
        </w:rPr>
        <w:t xml:space="preserve">248-250: Parenting Styles and Social </w:t>
      </w:r>
    </w:p>
    <w:p w14:paraId="43801CA6" w14:textId="77777777" w:rsidR="00ED0248" w:rsidRDefault="00ED0248" w:rsidP="00ED0248">
      <w:pPr>
        <w:rPr>
          <w:sz w:val="30"/>
        </w:rPr>
      </w:pPr>
      <w:r>
        <w:rPr>
          <w:sz w:val="30"/>
        </w:rPr>
        <w:t xml:space="preserve">                Development</w:t>
      </w:r>
    </w:p>
    <w:p w14:paraId="24D7E279" w14:textId="77777777" w:rsidR="001004B9" w:rsidRDefault="001004B9" w:rsidP="00ED0248">
      <w:pPr>
        <w:rPr>
          <w:sz w:val="30"/>
        </w:rPr>
      </w:pPr>
      <w:r>
        <w:rPr>
          <w:sz w:val="30"/>
        </w:rPr>
        <w:t xml:space="preserve">                   Authoritarian, Permissive, Authoritative</w:t>
      </w:r>
    </w:p>
    <w:p w14:paraId="09181174" w14:textId="77777777" w:rsidR="00ED0248" w:rsidRDefault="00ED0248" w:rsidP="00ED0248">
      <w:pPr>
        <w:rPr>
          <w:sz w:val="30"/>
        </w:rPr>
      </w:pPr>
      <w:r>
        <w:rPr>
          <w:sz w:val="30"/>
        </w:rPr>
        <w:t xml:space="preserve">              </w:t>
      </w:r>
      <w:r>
        <w:rPr>
          <w:b/>
          <w:sz w:val="30"/>
        </w:rPr>
        <w:t xml:space="preserve">Personal-Social Development: </w:t>
      </w:r>
      <w:r>
        <w:rPr>
          <w:sz w:val="30"/>
        </w:rPr>
        <w:t>Erik Erikson: 350-351, 362-366</w:t>
      </w:r>
    </w:p>
    <w:p w14:paraId="7B624C47" w14:textId="77777777" w:rsidR="001004B9" w:rsidRDefault="001004B9" w:rsidP="00ED0248">
      <w:pPr>
        <w:rPr>
          <w:sz w:val="30"/>
        </w:rPr>
      </w:pPr>
      <w:r>
        <w:rPr>
          <w:sz w:val="30"/>
        </w:rPr>
        <w:t xml:space="preserve">                Age Stage Theory. 8 Stages</w:t>
      </w:r>
    </w:p>
    <w:p w14:paraId="05154864" w14:textId="77777777" w:rsidR="003D6316" w:rsidRDefault="003D6316" w:rsidP="00ED0248">
      <w:pPr>
        <w:rPr>
          <w:sz w:val="30"/>
        </w:rPr>
      </w:pPr>
      <w:r>
        <w:rPr>
          <w:sz w:val="30"/>
        </w:rPr>
        <w:t xml:space="preserve">                   Trust-Mistrust</w:t>
      </w:r>
    </w:p>
    <w:p w14:paraId="1C86DCE7" w14:textId="77777777" w:rsidR="003D6316" w:rsidRDefault="003D6316" w:rsidP="00ED0248">
      <w:pPr>
        <w:rPr>
          <w:sz w:val="30"/>
        </w:rPr>
      </w:pPr>
      <w:r>
        <w:rPr>
          <w:sz w:val="30"/>
        </w:rPr>
        <w:t xml:space="preserve">                   Autonomy-Doubt</w:t>
      </w:r>
    </w:p>
    <w:p w14:paraId="7CD542B6" w14:textId="77777777" w:rsidR="003D6316" w:rsidRDefault="003D6316" w:rsidP="00ED0248">
      <w:pPr>
        <w:rPr>
          <w:sz w:val="30"/>
        </w:rPr>
      </w:pPr>
      <w:r>
        <w:rPr>
          <w:sz w:val="30"/>
        </w:rPr>
        <w:t xml:space="preserve">                   Initiative-Guilt</w:t>
      </w:r>
    </w:p>
    <w:p w14:paraId="1C6D342F" w14:textId="77777777" w:rsidR="003D6316" w:rsidRDefault="003D6316" w:rsidP="00ED0248">
      <w:pPr>
        <w:rPr>
          <w:sz w:val="30"/>
        </w:rPr>
      </w:pPr>
      <w:r>
        <w:rPr>
          <w:sz w:val="30"/>
        </w:rPr>
        <w:t xml:space="preserve">                   Industry-Inferiority</w:t>
      </w:r>
    </w:p>
    <w:p w14:paraId="2477B07D" w14:textId="77777777" w:rsidR="003D6316" w:rsidRDefault="003D6316" w:rsidP="00ED0248">
      <w:pPr>
        <w:rPr>
          <w:sz w:val="30"/>
        </w:rPr>
      </w:pPr>
      <w:r>
        <w:rPr>
          <w:sz w:val="30"/>
        </w:rPr>
        <w:t xml:space="preserve">                   Identity-Role Confusion</w:t>
      </w:r>
    </w:p>
    <w:p w14:paraId="1EBA74D8" w14:textId="77777777" w:rsidR="003D6316" w:rsidRDefault="003D6316" w:rsidP="00ED0248">
      <w:pPr>
        <w:rPr>
          <w:sz w:val="30"/>
        </w:rPr>
      </w:pPr>
      <w:r>
        <w:rPr>
          <w:sz w:val="30"/>
        </w:rPr>
        <w:t xml:space="preserve">                   Intimacy-Isolation</w:t>
      </w:r>
    </w:p>
    <w:p w14:paraId="7221363E" w14:textId="77777777" w:rsidR="003D6316" w:rsidRDefault="003D6316" w:rsidP="00ED0248">
      <w:pPr>
        <w:rPr>
          <w:sz w:val="30"/>
        </w:rPr>
      </w:pPr>
      <w:r>
        <w:rPr>
          <w:sz w:val="30"/>
        </w:rPr>
        <w:t xml:space="preserve">                   Generativity-Stagnation</w:t>
      </w:r>
    </w:p>
    <w:p w14:paraId="7F2AD611" w14:textId="77777777" w:rsidR="003D6316" w:rsidRDefault="003D6316" w:rsidP="00ED0248">
      <w:pPr>
        <w:rPr>
          <w:sz w:val="30"/>
        </w:rPr>
      </w:pPr>
      <w:r>
        <w:rPr>
          <w:sz w:val="30"/>
        </w:rPr>
        <w:t xml:space="preserve">                   Integrity-Despair</w:t>
      </w:r>
    </w:p>
    <w:p w14:paraId="29633999" w14:textId="77777777" w:rsidR="00ED0248" w:rsidRDefault="003D6316" w:rsidP="003D6316">
      <w:pPr>
        <w:rPr>
          <w:sz w:val="30"/>
        </w:rPr>
      </w:pPr>
      <w:r>
        <w:rPr>
          <w:sz w:val="30"/>
        </w:rPr>
        <w:t xml:space="preserve">              </w:t>
      </w:r>
      <w:r w:rsidRPr="003D6316">
        <w:rPr>
          <w:sz w:val="30"/>
        </w:rPr>
        <w:t>Co</w:t>
      </w:r>
      <w:r w:rsidR="00ED0248" w:rsidRPr="003D6316">
        <w:rPr>
          <w:sz w:val="30"/>
        </w:rPr>
        <w:t>gnitive</w:t>
      </w:r>
      <w:r w:rsidR="00ED0248">
        <w:rPr>
          <w:b/>
          <w:sz w:val="30"/>
        </w:rPr>
        <w:t xml:space="preserve"> Development: </w:t>
      </w:r>
      <w:r w:rsidR="00ED0248">
        <w:rPr>
          <w:sz w:val="30"/>
        </w:rPr>
        <w:t>351-356</w:t>
      </w:r>
    </w:p>
    <w:p w14:paraId="5EA559F4" w14:textId="77777777" w:rsidR="001004B9" w:rsidRDefault="001004B9" w:rsidP="00ED0248">
      <w:pPr>
        <w:rPr>
          <w:sz w:val="30"/>
        </w:rPr>
      </w:pPr>
      <w:r>
        <w:rPr>
          <w:sz w:val="30"/>
        </w:rPr>
        <w:t xml:space="preserve">                Piaget. Age Stage Theory. 4 Stages</w:t>
      </w:r>
    </w:p>
    <w:p w14:paraId="0878C866" w14:textId="77777777" w:rsidR="003D6316" w:rsidRDefault="003D6316" w:rsidP="00ED0248">
      <w:pPr>
        <w:rPr>
          <w:sz w:val="30"/>
        </w:rPr>
      </w:pPr>
      <w:r>
        <w:rPr>
          <w:sz w:val="30"/>
        </w:rPr>
        <w:t xml:space="preserve">                   Sensory-Motor</w:t>
      </w:r>
    </w:p>
    <w:p w14:paraId="56522F8E" w14:textId="77777777" w:rsidR="00EF7D96" w:rsidRDefault="003D6316" w:rsidP="00EF7D96">
      <w:r>
        <w:rPr>
          <w:sz w:val="30"/>
        </w:rPr>
        <w:t xml:space="preserve">                   Pre-</w:t>
      </w:r>
      <w:proofErr w:type="gramStart"/>
      <w:r>
        <w:rPr>
          <w:sz w:val="30"/>
        </w:rPr>
        <w:t>opera</w:t>
      </w:r>
      <w:r w:rsidR="00AE733D">
        <w:rPr>
          <w:sz w:val="30"/>
        </w:rPr>
        <w:t xml:space="preserve">tional  </w:t>
      </w:r>
      <w:r w:rsidR="00EF7D96" w:rsidRPr="00A3493C">
        <w:rPr>
          <w:sz w:val="30"/>
        </w:rPr>
        <w:t>https://youtu.be/FRvVFW85IcU</w:t>
      </w:r>
      <w:proofErr w:type="gramEnd"/>
    </w:p>
    <w:p w14:paraId="1CACB3F8" w14:textId="29F733FA" w:rsidR="003D6316" w:rsidRDefault="003D6316" w:rsidP="00ED0248">
      <w:pPr>
        <w:rPr>
          <w:sz w:val="30"/>
        </w:rPr>
      </w:pPr>
    </w:p>
    <w:p w14:paraId="2880EC70" w14:textId="77777777" w:rsidR="003D6316" w:rsidRDefault="003D6316" w:rsidP="00ED0248">
      <w:pPr>
        <w:rPr>
          <w:sz w:val="30"/>
        </w:rPr>
      </w:pPr>
      <w:r>
        <w:rPr>
          <w:sz w:val="30"/>
        </w:rPr>
        <w:t xml:space="preserve">                   Concrete Operations</w:t>
      </w:r>
    </w:p>
    <w:p w14:paraId="74FB5921" w14:textId="77777777" w:rsidR="003D6316" w:rsidRDefault="003D6316" w:rsidP="00ED0248">
      <w:pPr>
        <w:rPr>
          <w:sz w:val="30"/>
        </w:rPr>
      </w:pPr>
      <w:r>
        <w:rPr>
          <w:sz w:val="30"/>
        </w:rPr>
        <w:t xml:space="preserve">                   Formal Operations</w:t>
      </w:r>
    </w:p>
    <w:p w14:paraId="69973C06" w14:textId="5DF581E9" w:rsidR="00ED0248" w:rsidRDefault="00ED0248" w:rsidP="00ED0248">
      <w:pPr>
        <w:rPr>
          <w:sz w:val="30"/>
        </w:rPr>
      </w:pPr>
      <w:r>
        <w:rPr>
          <w:sz w:val="30"/>
        </w:rPr>
        <w:t xml:space="preserve">              </w:t>
      </w:r>
      <w:r>
        <w:rPr>
          <w:b/>
          <w:sz w:val="30"/>
        </w:rPr>
        <w:t xml:space="preserve">Moral Development: </w:t>
      </w:r>
      <w:r>
        <w:rPr>
          <w:sz w:val="30"/>
        </w:rPr>
        <w:t>360-362</w:t>
      </w:r>
      <w:r w:rsidR="003731DB">
        <w:rPr>
          <w:sz w:val="30"/>
        </w:rPr>
        <w:t xml:space="preserve"> </w:t>
      </w:r>
      <w:r w:rsidR="003731DB" w:rsidRPr="00A3493C">
        <w:rPr>
          <w:sz w:val="30"/>
        </w:rPr>
        <w:t>https://youtu.be/FRvVFW85IcU</w:t>
      </w:r>
    </w:p>
    <w:p w14:paraId="69E6A7E4" w14:textId="77777777" w:rsidR="00ED0248" w:rsidRDefault="00ED0248" w:rsidP="00ED0248">
      <w:pPr>
        <w:rPr>
          <w:sz w:val="30"/>
        </w:rPr>
      </w:pPr>
      <w:r>
        <w:rPr>
          <w:sz w:val="30"/>
        </w:rPr>
        <w:t xml:space="preserve">              </w:t>
      </w:r>
      <w:r>
        <w:rPr>
          <w:b/>
          <w:sz w:val="30"/>
        </w:rPr>
        <w:t xml:space="preserve">Stages of Grief and Loss: </w:t>
      </w:r>
      <w:r>
        <w:rPr>
          <w:sz w:val="30"/>
        </w:rPr>
        <w:t>377-378</w:t>
      </w:r>
    </w:p>
    <w:p w14:paraId="50C3BD61" w14:textId="77777777" w:rsidR="003D6316" w:rsidRDefault="003D6316" w:rsidP="00ED0248">
      <w:pPr>
        <w:rPr>
          <w:sz w:val="30"/>
        </w:rPr>
      </w:pPr>
      <w:r>
        <w:rPr>
          <w:sz w:val="30"/>
        </w:rPr>
        <w:t xml:space="preserve">                  Denial, Anger, Bargaining, Depression, Acceptance</w:t>
      </w:r>
    </w:p>
    <w:p w14:paraId="00450D21" w14:textId="77777777" w:rsidR="001725BF" w:rsidRDefault="006C3240"/>
    <w:sectPr w:rsidR="00172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48"/>
    <w:rsid w:val="000A7904"/>
    <w:rsid w:val="001004B9"/>
    <w:rsid w:val="00123815"/>
    <w:rsid w:val="001B18BA"/>
    <w:rsid w:val="00240F30"/>
    <w:rsid w:val="003731DB"/>
    <w:rsid w:val="003D6316"/>
    <w:rsid w:val="00560A8A"/>
    <w:rsid w:val="005E43C7"/>
    <w:rsid w:val="00897416"/>
    <w:rsid w:val="008B3940"/>
    <w:rsid w:val="009C320D"/>
    <w:rsid w:val="00A3493C"/>
    <w:rsid w:val="00AE733D"/>
    <w:rsid w:val="00B469A1"/>
    <w:rsid w:val="00D3663C"/>
    <w:rsid w:val="00D94890"/>
    <w:rsid w:val="00ED0248"/>
    <w:rsid w:val="00EF7D96"/>
    <w:rsid w:val="00FB1985"/>
    <w:rsid w:val="00FC120E"/>
    <w:rsid w:val="00FC3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BB970B"/>
  <w15:chartTrackingRefBased/>
  <w15:docId w15:val="{A7F5D292-E530-4108-863D-A435DEA8E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48"/>
    <w:pPr>
      <w:spacing w:after="0" w:line="240" w:lineRule="auto"/>
    </w:pPr>
    <w:rPr>
      <w:rFonts w:ascii="Times" w:eastAsia="Times New Roman"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26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2020-11-15T05:40:00Z</dcterms:created>
  <dcterms:modified xsi:type="dcterms:W3CDTF">2020-11-15T05:40:00Z</dcterms:modified>
</cp:coreProperties>
</file>