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7AEA4" w14:textId="77777777" w:rsidR="001725BF" w:rsidRDefault="00CE1FC0"/>
    <w:p w14:paraId="498392C8" w14:textId="77777777" w:rsidR="008D0E05" w:rsidRDefault="008D0E05"/>
    <w:p w14:paraId="57A2EE41" w14:textId="41D277E1" w:rsidR="008D0E05" w:rsidRDefault="008D0E05">
      <w:pPr>
        <w:rPr>
          <w:b/>
        </w:rPr>
      </w:pPr>
      <w:r>
        <w:t xml:space="preserve">Unit 6. </w:t>
      </w:r>
      <w:r w:rsidR="00E5512B">
        <w:t>Expanded Outline</w:t>
      </w:r>
      <w:r w:rsidR="00FE3C6C">
        <w:t xml:space="preserve"> FALL20</w:t>
      </w:r>
    </w:p>
    <w:p w14:paraId="1AFD20C9" w14:textId="77777777" w:rsidR="00E5512B" w:rsidRDefault="00E5512B"/>
    <w:p w14:paraId="209B0729" w14:textId="77777777" w:rsidR="008D0E05" w:rsidRDefault="008D0E05">
      <w:pPr>
        <w:rPr>
          <w:b/>
        </w:rPr>
      </w:pPr>
      <w:r>
        <w:rPr>
          <w:b/>
        </w:rPr>
        <w:t>DEFINITION OF PSYCHOLOGY: THE STUDY OF BEHAVIOR AND MENTAL PROCESSES, FEELINGS, THOUGHTS, SENSATIONS, PERCEPTIONS.</w:t>
      </w:r>
    </w:p>
    <w:p w14:paraId="06F20224" w14:textId="77777777" w:rsidR="008D0E05" w:rsidRDefault="008D0E05">
      <w:pPr>
        <w:rPr>
          <w:b/>
        </w:rPr>
      </w:pPr>
      <w:r>
        <w:rPr>
          <w:b/>
        </w:rPr>
        <w:t>RESEARCH METHODS:</w:t>
      </w:r>
    </w:p>
    <w:p w14:paraId="0D48CDE9" w14:textId="77777777" w:rsidR="008D0E05" w:rsidRDefault="008D0E05">
      <w:pPr>
        <w:rPr>
          <w:b/>
        </w:rPr>
      </w:pPr>
      <w:r>
        <w:rPr>
          <w:b/>
        </w:rPr>
        <w:t xml:space="preserve">     Subjectivity: Personal opinion</w:t>
      </w:r>
    </w:p>
    <w:p w14:paraId="3D102B47" w14:textId="77777777" w:rsidR="008D0E05" w:rsidRDefault="008D0E05">
      <w:pPr>
        <w:rPr>
          <w:b/>
        </w:rPr>
      </w:pPr>
      <w:r>
        <w:rPr>
          <w:b/>
        </w:rPr>
        <w:t xml:space="preserve">     Objectivity: General agreement</w:t>
      </w:r>
    </w:p>
    <w:p w14:paraId="63A6DBCD" w14:textId="77777777" w:rsidR="008D0E05" w:rsidRDefault="008D0E05">
      <w:pPr>
        <w:rPr>
          <w:b/>
        </w:rPr>
      </w:pPr>
      <w:r>
        <w:rPr>
          <w:b/>
        </w:rPr>
        <w:t xml:space="preserve">     CASE STUDY: “in-depth, intensive investigation of a single individual or a small group” page 30</w:t>
      </w:r>
    </w:p>
    <w:p w14:paraId="4626F644" w14:textId="77777777" w:rsidR="000C205A" w:rsidRDefault="000C205A">
      <w:pPr>
        <w:rPr>
          <w:b/>
        </w:rPr>
      </w:pPr>
      <w:r>
        <w:rPr>
          <w:b/>
        </w:rPr>
        <w:t xml:space="preserve">          Advantage: rich in ideas. Disadvantage: limited generalizability</w:t>
      </w:r>
    </w:p>
    <w:p w14:paraId="5FC26E89" w14:textId="5F535894" w:rsidR="000C205A" w:rsidRDefault="000C205A">
      <w:pPr>
        <w:rPr>
          <w:b/>
        </w:rPr>
      </w:pPr>
      <w:r>
        <w:rPr>
          <w:b/>
        </w:rPr>
        <w:t xml:space="preserve">     SURVEY: One or more questions asked of a relatively large group of people. </w:t>
      </w:r>
    </w:p>
    <w:p w14:paraId="411763D2" w14:textId="77777777" w:rsidR="00074AE3" w:rsidRDefault="00074AE3">
      <w:pPr>
        <w:rPr>
          <w:b/>
        </w:rPr>
      </w:pPr>
      <w:r>
        <w:rPr>
          <w:b/>
        </w:rPr>
        <w:t xml:space="preserve">          Advantage: more objective since same question(s) asked of all; quick and easy. </w:t>
      </w:r>
    </w:p>
    <w:p w14:paraId="395D5844" w14:textId="77777777" w:rsidR="00074AE3" w:rsidRDefault="00074AE3">
      <w:pPr>
        <w:rPr>
          <w:b/>
        </w:rPr>
      </w:pPr>
      <w:r>
        <w:rPr>
          <w:b/>
        </w:rPr>
        <w:t xml:space="preserve">          Disadvantages: 1. Memory Fallibility and 2. Social Desirability Response Set</w:t>
      </w:r>
    </w:p>
    <w:p w14:paraId="4D0FEE89" w14:textId="77777777" w:rsidR="00074AE3" w:rsidRDefault="00074AE3">
      <w:pPr>
        <w:rPr>
          <w:b/>
        </w:rPr>
      </w:pPr>
      <w:r>
        <w:rPr>
          <w:b/>
        </w:rPr>
        <w:t xml:space="preserve">               3. People must consent to be surveyed. Might there be a difference between those surveyed and those who did not consent???</w:t>
      </w:r>
    </w:p>
    <w:p w14:paraId="773EE2B2" w14:textId="77777777" w:rsidR="00074AE3" w:rsidRDefault="00074AE3">
      <w:pPr>
        <w:rPr>
          <w:b/>
        </w:rPr>
      </w:pPr>
      <w:r>
        <w:rPr>
          <w:b/>
        </w:rPr>
        <w:t xml:space="preserve">     NATURALISTIC OBSERFVATION. Study of members of a given species in their natural habitat. </w:t>
      </w:r>
      <w:r w:rsidR="00E73D62">
        <w:rPr>
          <w:b/>
        </w:rPr>
        <w:t>PAGE 29</w:t>
      </w:r>
    </w:p>
    <w:p w14:paraId="428BBA34" w14:textId="77777777" w:rsidR="00074AE3" w:rsidRDefault="00074AE3">
      <w:pPr>
        <w:rPr>
          <w:b/>
        </w:rPr>
      </w:pPr>
      <w:r>
        <w:rPr>
          <w:b/>
        </w:rPr>
        <w:t xml:space="preserve">          Advantage: direct study of behavior of interest</w:t>
      </w:r>
    </w:p>
    <w:p w14:paraId="05733A55" w14:textId="77777777" w:rsidR="00074AE3" w:rsidRDefault="00074AE3">
      <w:pPr>
        <w:rPr>
          <w:b/>
        </w:rPr>
      </w:pPr>
      <w:r>
        <w:rPr>
          <w:b/>
        </w:rPr>
        <w:t xml:space="preserve">          Disadvantage: uncertainty principle: no way of measuring effect of observer</w:t>
      </w:r>
    </w:p>
    <w:p w14:paraId="30916F66" w14:textId="77777777" w:rsidR="00074AE3" w:rsidRDefault="00074AE3">
      <w:pPr>
        <w:rPr>
          <w:b/>
        </w:rPr>
      </w:pPr>
      <w:r>
        <w:rPr>
          <w:b/>
        </w:rPr>
        <w:t xml:space="preserve">     </w:t>
      </w:r>
      <w:r w:rsidR="00E73D62">
        <w:rPr>
          <w:b/>
        </w:rPr>
        <w:t>CORRELATION: Determination of extent of relationship between 2 variables. Page 31.</w:t>
      </w:r>
    </w:p>
    <w:p w14:paraId="566B6F73" w14:textId="1B7A1FE7" w:rsidR="00E73D62" w:rsidRDefault="00E73D62">
      <w:pPr>
        <w:rPr>
          <w:b/>
        </w:rPr>
      </w:pPr>
      <w:r>
        <w:rPr>
          <w:b/>
        </w:rPr>
        <w:t xml:space="preserve">          </w:t>
      </w:r>
    </w:p>
    <w:p w14:paraId="729F6EFC" w14:textId="77777777" w:rsidR="00E73D62" w:rsidRDefault="00E73D62">
      <w:pPr>
        <w:rPr>
          <w:b/>
        </w:rPr>
      </w:pPr>
      <w:r>
        <w:rPr>
          <w:b/>
        </w:rPr>
        <w:t xml:space="preserve">     EXPERIMENT:</w:t>
      </w:r>
    </w:p>
    <w:p w14:paraId="69719C13" w14:textId="77777777" w:rsidR="00E73D62" w:rsidRDefault="00E73D62">
      <w:pPr>
        <w:rPr>
          <w:b/>
        </w:rPr>
      </w:pPr>
      <w:r>
        <w:rPr>
          <w:b/>
        </w:rPr>
        <w:t xml:space="preserve">          Independent Variable, Dependent Variable, Confounding Variable.</w:t>
      </w:r>
    </w:p>
    <w:p w14:paraId="467D7FB6" w14:textId="77777777" w:rsidR="00E73D62" w:rsidRDefault="00E73D62">
      <w:pPr>
        <w:rPr>
          <w:b/>
        </w:rPr>
      </w:pPr>
      <w:r>
        <w:rPr>
          <w:b/>
        </w:rPr>
        <w:t xml:space="preserve">          </w:t>
      </w:r>
    </w:p>
    <w:p w14:paraId="579937CA" w14:textId="77777777" w:rsidR="00E73D62" w:rsidRDefault="00E73D62">
      <w:pPr>
        <w:rPr>
          <w:b/>
        </w:rPr>
      </w:pPr>
    </w:p>
    <w:p w14:paraId="2BFE35F2" w14:textId="77777777" w:rsidR="00E73D62" w:rsidRDefault="00E73D62">
      <w:pPr>
        <w:rPr>
          <w:b/>
        </w:rPr>
      </w:pPr>
      <w:r>
        <w:rPr>
          <w:b/>
        </w:rPr>
        <w:t>NOTE: It is only with the perfect experiment that a CAUSAL conclusion can be drawn!</w:t>
      </w:r>
    </w:p>
    <w:p w14:paraId="52685E87" w14:textId="77777777" w:rsidR="00E73D62" w:rsidRDefault="00E73D62">
      <w:pPr>
        <w:rPr>
          <w:b/>
        </w:rPr>
      </w:pPr>
      <w:r>
        <w:rPr>
          <w:b/>
        </w:rPr>
        <w:t>ETHICS</w:t>
      </w:r>
    </w:p>
    <w:p w14:paraId="08FF442D" w14:textId="77777777" w:rsidR="00E73D62" w:rsidRDefault="00E73D62" w:rsidP="00E73D6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Confidentiality</w:t>
      </w:r>
    </w:p>
    <w:p w14:paraId="43E731BD" w14:textId="77777777" w:rsidR="00E73D62" w:rsidRDefault="00E73D62" w:rsidP="00E73D6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Informed Consent</w:t>
      </w:r>
    </w:p>
    <w:p w14:paraId="176BECC4" w14:textId="77777777" w:rsidR="00E73D62" w:rsidRDefault="00E73D62" w:rsidP="00E73D6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No Harm</w:t>
      </w:r>
    </w:p>
    <w:p w14:paraId="2266CB29" w14:textId="77777777" w:rsidR="00E73D62" w:rsidRDefault="00E73D62" w:rsidP="00E73D62">
      <w:pPr>
        <w:rPr>
          <w:b/>
        </w:rPr>
      </w:pPr>
      <w:r>
        <w:rPr>
          <w:b/>
        </w:rPr>
        <w:t>PERSPECTIVES. For each of the first 5 perspectives, which we studied in the first 5 Units, I will mention central principles and research method(s).</w:t>
      </w:r>
    </w:p>
    <w:p w14:paraId="5C8CA0F6" w14:textId="77777777" w:rsidR="00E73D62" w:rsidRDefault="00E73D62" w:rsidP="00E73D6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Psychoanalysis/Psychodynamic</w:t>
      </w:r>
    </w:p>
    <w:p w14:paraId="1A07D8A2" w14:textId="77777777" w:rsidR="00E73D62" w:rsidRDefault="00E73D62" w:rsidP="00E73D62">
      <w:pPr>
        <w:pStyle w:val="ListParagraph"/>
        <w:ind w:left="612"/>
        <w:rPr>
          <w:b/>
        </w:rPr>
      </w:pPr>
      <w:r>
        <w:rPr>
          <w:b/>
        </w:rPr>
        <w:t xml:space="preserve">     Unconscious, childhood experience, determinism. Case study</w:t>
      </w:r>
    </w:p>
    <w:p w14:paraId="3A0E7B78" w14:textId="77777777" w:rsidR="00E73D62" w:rsidRDefault="00E73D62" w:rsidP="00E73D6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Behaviorism</w:t>
      </w:r>
    </w:p>
    <w:p w14:paraId="58A38269" w14:textId="77777777" w:rsidR="00E73D62" w:rsidRDefault="00446B90" w:rsidP="00E73D62">
      <w:pPr>
        <w:pStyle w:val="ListParagraph"/>
        <w:ind w:left="612"/>
        <w:rPr>
          <w:b/>
        </w:rPr>
      </w:pPr>
      <w:r>
        <w:rPr>
          <w:b/>
        </w:rPr>
        <w:t xml:space="preserve">     Observables, Measur</w:t>
      </w:r>
      <w:r w:rsidR="00E73D62">
        <w:rPr>
          <w:b/>
        </w:rPr>
        <w:t>ables, Reinforcement, Punishment, Determinism. Experiment and occasional case studies.</w:t>
      </w:r>
    </w:p>
    <w:p w14:paraId="13CECB7E" w14:textId="77777777" w:rsidR="00E73D62" w:rsidRDefault="00E73D62" w:rsidP="00E73D6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Humanism.</w:t>
      </w:r>
    </w:p>
    <w:p w14:paraId="7F614FFA" w14:textId="77777777" w:rsidR="00E73D62" w:rsidRDefault="00E73D62" w:rsidP="00E73D62">
      <w:pPr>
        <w:pStyle w:val="ListParagraph"/>
        <w:ind w:left="612"/>
        <w:rPr>
          <w:b/>
        </w:rPr>
      </w:pPr>
      <w:r>
        <w:rPr>
          <w:b/>
        </w:rPr>
        <w:t xml:space="preserve">     Inner control, basic goodness. Case study and Survey. (NOT deterministic)</w:t>
      </w:r>
    </w:p>
    <w:p w14:paraId="5346144B" w14:textId="77777777" w:rsidR="00E73D62" w:rsidRDefault="00E73D62" w:rsidP="00E73D6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Cognitive Psychology. What we think about in response to an experience determines our behavior and mental processes. All research methods</w:t>
      </w:r>
    </w:p>
    <w:p w14:paraId="42855F6E" w14:textId="77777777" w:rsidR="00E73D62" w:rsidRDefault="00E73D62" w:rsidP="00E73D6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Biology. Brain controls our behavior and mental processes. All research Methods</w:t>
      </w:r>
    </w:p>
    <w:p w14:paraId="11AAE52B" w14:textId="77777777" w:rsidR="00E73D62" w:rsidRDefault="00E73D62" w:rsidP="00E73D62">
      <w:pPr>
        <w:rPr>
          <w:b/>
        </w:rPr>
      </w:pPr>
      <w:r>
        <w:rPr>
          <w:b/>
        </w:rPr>
        <w:t xml:space="preserve">     Additional Perspectives</w:t>
      </w:r>
    </w:p>
    <w:p w14:paraId="64264CCE" w14:textId="3726973E" w:rsidR="00E73D62" w:rsidRDefault="00E73D62" w:rsidP="00E73D6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Evolutionary </w:t>
      </w:r>
      <w:proofErr w:type="gramStart"/>
      <w:r>
        <w:rPr>
          <w:b/>
        </w:rPr>
        <w:t>Psychology..</w:t>
      </w:r>
      <w:proofErr w:type="gramEnd"/>
      <w:r>
        <w:rPr>
          <w:b/>
        </w:rPr>
        <w:t xml:space="preserve"> Behavior and mental processes determined by survival and fitness (number of offspring). E.g., gender role and mating behavior</w:t>
      </w:r>
    </w:p>
    <w:p w14:paraId="2C5D5ECB" w14:textId="033A945C" w:rsidR="00E73D62" w:rsidRDefault="00E73D62" w:rsidP="00E73D6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Multicultural/sociocultural Psychology</w:t>
      </w:r>
      <w:r w:rsidR="00C55016">
        <w:rPr>
          <w:b/>
        </w:rPr>
        <w:t xml:space="preserve">. People’s behavior, normal and abnormal is shaped by the society, culture and subculture(s) in which they live. </w:t>
      </w:r>
    </w:p>
    <w:p w14:paraId="150A5110" w14:textId="77777777" w:rsidR="00C55016" w:rsidRDefault="00C55016" w:rsidP="00E73D6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Positive Psychology. The study of happiness and </w:t>
      </w:r>
      <w:proofErr w:type="spellStart"/>
      <w:r>
        <w:rPr>
          <w:b/>
        </w:rPr>
        <w:t>well being</w:t>
      </w:r>
      <w:proofErr w:type="spellEnd"/>
      <w:r>
        <w:rPr>
          <w:b/>
        </w:rPr>
        <w:t>. Positive Psychology is the subject of Article Report 1</w:t>
      </w:r>
    </w:p>
    <w:p w14:paraId="47D498F2" w14:textId="77777777" w:rsidR="00C55016" w:rsidRDefault="00C55016" w:rsidP="00E73D6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Behavioral Genetics. We will discuss this perspective in Unit 7.</w:t>
      </w:r>
    </w:p>
    <w:p w14:paraId="41FC565A" w14:textId="77777777" w:rsidR="00C55016" w:rsidRDefault="00C55016" w:rsidP="00E73D6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Clinical Neuropsychology. We will discuss an important area in this perspective – STRESS – in Unit 8.</w:t>
      </w:r>
    </w:p>
    <w:p w14:paraId="08899DC1" w14:textId="77777777" w:rsidR="00C55016" w:rsidRDefault="00C55016" w:rsidP="00E73D6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Eclectic. A combination of perspectives.</w:t>
      </w:r>
    </w:p>
    <w:p w14:paraId="2275AD89" w14:textId="77777777" w:rsidR="00E73D62" w:rsidRPr="00E73D62" w:rsidRDefault="00E73D62" w:rsidP="00E73D62">
      <w:pPr>
        <w:pStyle w:val="ListParagraph"/>
        <w:ind w:left="972"/>
        <w:rPr>
          <w:b/>
        </w:rPr>
      </w:pPr>
    </w:p>
    <w:p w14:paraId="178F31FF" w14:textId="77777777" w:rsidR="008D0E05" w:rsidRPr="008D0E05" w:rsidRDefault="008D0E05">
      <w:pPr>
        <w:rPr>
          <w:b/>
        </w:rPr>
      </w:pPr>
    </w:p>
    <w:sectPr w:rsidR="008D0E05" w:rsidRPr="008D0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C7B67"/>
    <w:multiLevelType w:val="hybridMultilevel"/>
    <w:tmpl w:val="3798491C"/>
    <w:lvl w:ilvl="0" w:tplc="E4A2DE64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0C9B383D"/>
    <w:multiLevelType w:val="hybridMultilevel"/>
    <w:tmpl w:val="D084D010"/>
    <w:lvl w:ilvl="0" w:tplc="4D7CE76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2A4D198C"/>
    <w:multiLevelType w:val="hybridMultilevel"/>
    <w:tmpl w:val="7D9AFED8"/>
    <w:lvl w:ilvl="0" w:tplc="CFE41ED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E05"/>
    <w:rsid w:val="00074AE3"/>
    <w:rsid w:val="000C205A"/>
    <w:rsid w:val="001A10F0"/>
    <w:rsid w:val="00240F30"/>
    <w:rsid w:val="00446B90"/>
    <w:rsid w:val="004D231D"/>
    <w:rsid w:val="00521601"/>
    <w:rsid w:val="006616A7"/>
    <w:rsid w:val="006D4DA9"/>
    <w:rsid w:val="008B3940"/>
    <w:rsid w:val="008D0E05"/>
    <w:rsid w:val="00C55016"/>
    <w:rsid w:val="00CB33F7"/>
    <w:rsid w:val="00CE1FC0"/>
    <w:rsid w:val="00E10A75"/>
    <w:rsid w:val="00E12744"/>
    <w:rsid w:val="00E5512B"/>
    <w:rsid w:val="00E73D62"/>
    <w:rsid w:val="00E95325"/>
    <w:rsid w:val="00FB0E19"/>
    <w:rsid w:val="00FE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12BEE"/>
  <w15:chartTrackingRefBased/>
  <w15:docId w15:val="{6AD917BC-65BA-40EC-8B5B-245DF29B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D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cp:lastPrinted>2020-10-15T04:53:00Z</cp:lastPrinted>
  <dcterms:created xsi:type="dcterms:W3CDTF">2020-10-15T05:07:00Z</dcterms:created>
  <dcterms:modified xsi:type="dcterms:W3CDTF">2020-10-15T05:07:00Z</dcterms:modified>
</cp:coreProperties>
</file>