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ED" w:rsidRDefault="00C637ED" w:rsidP="00A7780E">
      <w:pPr>
        <w:rPr>
          <w:b/>
          <w:sz w:val="28"/>
          <w:szCs w:val="28"/>
        </w:rPr>
      </w:pPr>
      <w:r>
        <w:rPr>
          <w:b/>
          <w:sz w:val="28"/>
          <w:szCs w:val="28"/>
        </w:rPr>
        <w:t>FDNT 62</w:t>
      </w:r>
      <w:r w:rsidR="000E5CCF">
        <w:rPr>
          <w:b/>
          <w:sz w:val="28"/>
          <w:szCs w:val="28"/>
        </w:rPr>
        <w:t xml:space="preserve"> </w:t>
      </w:r>
      <w:bookmarkStart w:id="0" w:name="_GoBack"/>
      <w:bookmarkEnd w:id="0"/>
    </w:p>
    <w:p w:rsidR="00A7780E" w:rsidRPr="00C637ED" w:rsidRDefault="00A7780E" w:rsidP="00A7780E">
      <w:pPr>
        <w:rPr>
          <w:b/>
          <w:sz w:val="28"/>
          <w:szCs w:val="28"/>
        </w:rPr>
      </w:pPr>
      <w:r w:rsidRPr="00C637ED">
        <w:rPr>
          <w:b/>
          <w:sz w:val="28"/>
          <w:szCs w:val="28"/>
        </w:rPr>
        <w:t>Tube Feeding Practice:</w:t>
      </w:r>
    </w:p>
    <w:p w:rsidR="00A7780E" w:rsidRDefault="00A7780E" w:rsidP="00A7780E"/>
    <w:p w:rsidR="00A7780E" w:rsidRDefault="00A7780E" w:rsidP="00A7780E">
      <w:pPr>
        <w:pStyle w:val="ListParagraph"/>
        <w:numPr>
          <w:ilvl w:val="0"/>
          <w:numId w:val="2"/>
        </w:numPr>
      </w:pPr>
      <w:r>
        <w:t>Scott has throat cancer and has lost 25 # in the last 6 months.  He cannot tolerate food by mouth anymore.  He will be starting his tube feeding in the hospital but then going home with it after a few days. What tube feeding route and formula is appropriate for him?</w:t>
      </w:r>
      <w:r w:rsidR="00C637ED">
        <w:t xml:space="preserve"> Why?</w:t>
      </w:r>
      <w:r w:rsidR="00F13656">
        <w:t xml:space="preserve"> How would he know if he is tolerating this formula? </w:t>
      </w:r>
    </w:p>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A7780E" w:rsidRDefault="00A7780E" w:rsidP="00A7780E">
      <w:pPr>
        <w:pStyle w:val="ListParagraph"/>
        <w:numPr>
          <w:ilvl w:val="0"/>
          <w:numId w:val="2"/>
        </w:numPr>
      </w:pPr>
      <w:r>
        <w:t>Alan has pancreatitis and has an NPO diet order. He has been vomiting and is in sever</w:t>
      </w:r>
      <w:r w:rsidR="00C637ED">
        <w:t>e</w:t>
      </w:r>
      <w:r>
        <w:t xml:space="preserve"> pain.  He needs nutrition support for 2 weeks.  What type of nutrition support would you choose? Why?</w:t>
      </w:r>
    </w:p>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A7780E" w:rsidRDefault="00A7780E" w:rsidP="00A7780E">
      <w:pPr>
        <w:pStyle w:val="ListParagraph"/>
        <w:numPr>
          <w:ilvl w:val="0"/>
          <w:numId w:val="2"/>
        </w:numPr>
      </w:pPr>
      <w:r>
        <w:t>You have a patient that is being discharged to home with an enteral feeding tube.  What are some of the quality of life issues they will be dealing with and how can you help them prepare?</w:t>
      </w:r>
    </w:p>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Pr>
        <w:pStyle w:val="ListParagraph"/>
        <w:numPr>
          <w:ilvl w:val="0"/>
          <w:numId w:val="2"/>
        </w:numPr>
      </w:pPr>
      <w:r>
        <w:t>Michelle has inflammatory intestinal disease and had surgery that removed a large part of her small intestine.  She was not eating well prior to surgery and is unable to eat for a short time post-surgery. What type of nutritional support (</w:t>
      </w:r>
      <w:r w:rsidR="00F13656">
        <w:t>enteral</w:t>
      </w:r>
      <w:r>
        <w:t xml:space="preserve"> or parenteral) would you suggest for her recovery? Why? What sort of complications could she face?</w:t>
      </w:r>
    </w:p>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 w:rsidR="00C637ED" w:rsidRDefault="00C637ED" w:rsidP="00C637ED">
      <w:pPr>
        <w:pStyle w:val="ListParagraph"/>
        <w:numPr>
          <w:ilvl w:val="0"/>
          <w:numId w:val="2"/>
        </w:numPr>
      </w:pPr>
      <w:r>
        <w:t xml:space="preserve">What is the most appropriate tube feeding for a person who will need nutrition support for at least 4 months, a healthy GI tract and whose stomach empties normally.  Support your response. </w:t>
      </w:r>
    </w:p>
    <w:sectPr w:rsidR="00C63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FDA"/>
    <w:multiLevelType w:val="hybridMultilevel"/>
    <w:tmpl w:val="D34EF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93D9B"/>
    <w:multiLevelType w:val="hybridMultilevel"/>
    <w:tmpl w:val="4914E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0E"/>
    <w:rsid w:val="00027887"/>
    <w:rsid w:val="000E5CCF"/>
    <w:rsid w:val="003371A4"/>
    <w:rsid w:val="00833000"/>
    <w:rsid w:val="00A7780E"/>
    <w:rsid w:val="00C637ED"/>
    <w:rsid w:val="00F1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AA12E-5DCC-4C0E-9918-3F90738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8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7887"/>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F13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Jill</dc:creator>
  <cp:keywords/>
  <dc:description/>
  <cp:lastModifiedBy>Harrison, Jill</cp:lastModifiedBy>
  <cp:revision>4</cp:revision>
  <cp:lastPrinted>2018-11-21T17:38:00Z</cp:lastPrinted>
  <dcterms:created xsi:type="dcterms:W3CDTF">2016-11-28T19:53:00Z</dcterms:created>
  <dcterms:modified xsi:type="dcterms:W3CDTF">2018-11-21T17:39:00Z</dcterms:modified>
</cp:coreProperties>
</file>